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РОССИЙСКАЯ ФЕДЕРАЦИЯ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РОСТОВСКАЯ ОБЛАСТЬ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КАМЕНСКИЙ РАЙОН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МУНИЦИПАЛЬНОЕ ОБРАЗОВАНИЕ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«МАЛОКАМЕНСКОЕ СЕЛЬСКОЕ ПОСЕЛЕНИЕ»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АДМИНИСТРАЦИЯ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МАЛОКАМЕНСКОГО СЕЛЬСКОГО ПОСЕЛЕНИЯ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ПОСТАНОВЛЕНИЕ</w:t>
      </w:r>
    </w:p>
    <w:p w:rsidR="009007A3" w:rsidRDefault="009007A3" w:rsidP="009007A3">
      <w:pPr>
        <w:pStyle w:val="1"/>
        <w:pBdr>
          <w:bottom w:val="thinThickSmallGap" w:sz="18" w:space="1" w:color="auto"/>
        </w:pBdr>
        <w:rPr>
          <w:bCs/>
        </w:rPr>
      </w:pPr>
    </w:p>
    <w:p w:rsidR="00C92D0C" w:rsidRPr="009007A3" w:rsidRDefault="006735B3" w:rsidP="009007A3">
      <w:pPr>
        <w:pStyle w:val="1"/>
        <w:pBdr>
          <w:bottom w:val="thinThickSmallGap" w:sz="18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«2</w:t>
      </w:r>
      <w:r w:rsidR="00E33538">
        <w:rPr>
          <w:bCs/>
          <w:sz w:val="28"/>
          <w:szCs w:val="28"/>
        </w:rPr>
        <w:t>5</w:t>
      </w:r>
      <w:r w:rsidR="009007A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="00264ABF">
        <w:rPr>
          <w:bCs/>
          <w:sz w:val="28"/>
          <w:szCs w:val="28"/>
        </w:rPr>
        <w:t xml:space="preserve"> 2019</w:t>
      </w:r>
      <w:r w:rsidR="009007A3">
        <w:rPr>
          <w:bCs/>
          <w:sz w:val="28"/>
          <w:szCs w:val="28"/>
        </w:rPr>
        <w:t xml:space="preserve"> г.                         </w:t>
      </w:r>
      <w:r w:rsidR="004801E1">
        <w:rPr>
          <w:bCs/>
          <w:sz w:val="28"/>
          <w:szCs w:val="28"/>
        </w:rPr>
        <w:t xml:space="preserve">    </w:t>
      </w:r>
      <w:r w:rsidR="00264ABF">
        <w:rPr>
          <w:bCs/>
          <w:sz w:val="28"/>
          <w:szCs w:val="28"/>
        </w:rPr>
        <w:t xml:space="preserve"> №</w:t>
      </w:r>
      <w:r w:rsidR="00E335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</w:t>
      </w:r>
      <w:r w:rsidR="00264ABF">
        <w:rPr>
          <w:bCs/>
          <w:sz w:val="28"/>
          <w:szCs w:val="28"/>
        </w:rPr>
        <w:t xml:space="preserve"> </w:t>
      </w:r>
      <w:r w:rsidR="009007A3">
        <w:rPr>
          <w:bCs/>
          <w:sz w:val="28"/>
          <w:szCs w:val="28"/>
        </w:rPr>
        <w:t xml:space="preserve">                               </w:t>
      </w:r>
      <w:r w:rsidR="007F3E97">
        <w:rPr>
          <w:bCs/>
          <w:sz w:val="28"/>
          <w:szCs w:val="28"/>
        </w:rPr>
        <w:t xml:space="preserve">   </w:t>
      </w:r>
      <w:r w:rsidR="009007A3">
        <w:rPr>
          <w:bCs/>
          <w:sz w:val="28"/>
          <w:szCs w:val="28"/>
        </w:rPr>
        <w:t xml:space="preserve"> х. Малая Каменка</w:t>
      </w:r>
      <w:r w:rsidR="009007A3">
        <w:rPr>
          <w:bCs/>
        </w:rPr>
        <w:t xml:space="preserve">                                                  </w:t>
      </w:r>
    </w:p>
    <w:p w:rsidR="006735B3" w:rsidRPr="006735B3" w:rsidRDefault="006735B3" w:rsidP="006735B3">
      <w:pPr>
        <w:tabs>
          <w:tab w:val="left" w:pos="3315"/>
        </w:tabs>
        <w:rPr>
          <w:sz w:val="28"/>
          <w:szCs w:val="28"/>
        </w:rPr>
      </w:pPr>
      <w:r w:rsidRPr="006735B3">
        <w:rPr>
          <w:sz w:val="28"/>
          <w:szCs w:val="28"/>
        </w:rPr>
        <w:t>Об утверждении Порядка сотрудничества</w:t>
      </w:r>
    </w:p>
    <w:p w:rsidR="006735B3" w:rsidRPr="006735B3" w:rsidRDefault="006735B3" w:rsidP="006735B3">
      <w:pPr>
        <w:rPr>
          <w:sz w:val="28"/>
          <w:szCs w:val="28"/>
        </w:rPr>
      </w:pPr>
      <w:r w:rsidRPr="006735B3">
        <w:rPr>
          <w:sz w:val="28"/>
          <w:szCs w:val="28"/>
        </w:rPr>
        <w:t>с правоохранительными органами по вопросам</w:t>
      </w:r>
    </w:p>
    <w:p w:rsidR="006735B3" w:rsidRPr="006735B3" w:rsidRDefault="006735B3" w:rsidP="006735B3">
      <w:pPr>
        <w:rPr>
          <w:sz w:val="28"/>
          <w:szCs w:val="28"/>
        </w:rPr>
      </w:pPr>
      <w:r w:rsidRPr="006735B3">
        <w:rPr>
          <w:sz w:val="28"/>
          <w:szCs w:val="28"/>
        </w:rPr>
        <w:t>предупреждения и противодействия коррупции</w:t>
      </w:r>
    </w:p>
    <w:p w:rsidR="007F3E97" w:rsidRPr="006735B3" w:rsidRDefault="007F3E97" w:rsidP="006735B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735B3" w:rsidRDefault="006735B3" w:rsidP="006735B3">
      <w:pPr>
        <w:ind w:firstLine="709"/>
        <w:jc w:val="both"/>
        <w:rPr>
          <w:sz w:val="28"/>
          <w:szCs w:val="28"/>
        </w:rPr>
      </w:pPr>
      <w:r w:rsidRPr="005D79AC">
        <w:rPr>
          <w:sz w:val="28"/>
          <w:szCs w:val="28"/>
        </w:rPr>
        <w:t>В соответствии с Федеральным законом от 25.12.2008 № 273-ФЗ «О противодействии коррупции», Областным законом от 12.05.2009 № 218-ЗС «</w:t>
      </w:r>
      <w:r w:rsidRPr="00B67AD5">
        <w:rPr>
          <w:sz w:val="28"/>
          <w:szCs w:val="28"/>
        </w:rPr>
        <w:t xml:space="preserve">О противодействии коррупции в Ростовской области», с целью предупреждения коррупции в сферах деятельности Администрации </w:t>
      </w:r>
      <w:r>
        <w:rPr>
          <w:sz w:val="28"/>
          <w:szCs w:val="28"/>
        </w:rPr>
        <w:t>Малокаменского</w:t>
      </w:r>
      <w:r w:rsidRPr="00B67AD5">
        <w:rPr>
          <w:sz w:val="28"/>
          <w:szCs w:val="28"/>
        </w:rPr>
        <w:t xml:space="preserve"> сельского поселения </w:t>
      </w:r>
    </w:p>
    <w:p w:rsidR="006735B3" w:rsidRDefault="006735B3" w:rsidP="006735B3">
      <w:pPr>
        <w:ind w:firstLine="709"/>
        <w:jc w:val="both"/>
        <w:rPr>
          <w:sz w:val="28"/>
          <w:szCs w:val="28"/>
        </w:rPr>
      </w:pPr>
    </w:p>
    <w:p w:rsidR="008A1D1B" w:rsidRDefault="008A1D1B" w:rsidP="006735B3">
      <w:pPr>
        <w:ind w:firstLine="709"/>
        <w:jc w:val="center"/>
        <w:rPr>
          <w:bCs/>
          <w:spacing w:val="-2"/>
          <w:sz w:val="28"/>
          <w:szCs w:val="28"/>
        </w:rPr>
      </w:pPr>
      <w:r w:rsidRPr="008A1D1B">
        <w:rPr>
          <w:bCs/>
          <w:spacing w:val="-2"/>
          <w:sz w:val="28"/>
          <w:szCs w:val="28"/>
        </w:rPr>
        <w:t>ПОСТАНОВЛЯЮ:</w:t>
      </w:r>
    </w:p>
    <w:p w:rsidR="008A1D1B" w:rsidRPr="008A1D1B" w:rsidRDefault="008A1D1B" w:rsidP="008A1D1B">
      <w:pPr>
        <w:ind w:firstLine="709"/>
        <w:jc w:val="center"/>
        <w:rPr>
          <w:sz w:val="28"/>
          <w:szCs w:val="28"/>
        </w:rPr>
      </w:pPr>
    </w:p>
    <w:p w:rsidR="006735B3" w:rsidRPr="00B25A4F" w:rsidRDefault="006735B3" w:rsidP="006735B3">
      <w:pPr>
        <w:tabs>
          <w:tab w:val="left" w:pos="709"/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25A4F">
        <w:rPr>
          <w:sz w:val="28"/>
          <w:szCs w:val="28"/>
        </w:rPr>
        <w:t>Утвердить Порядок сотрудничества с правоохранительными органами по вопросам предупреждения и противодействия коррупции согласно приложению к настоящему постановлению.</w:t>
      </w:r>
    </w:p>
    <w:p w:rsidR="006735B3" w:rsidRPr="00B67AD5" w:rsidRDefault="006735B3" w:rsidP="006735B3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67AD5">
        <w:rPr>
          <w:b w:val="0"/>
          <w:sz w:val="28"/>
          <w:szCs w:val="28"/>
        </w:rPr>
        <w:t>. Настоящее постановление подлежит  официальному обнародованию.</w:t>
      </w:r>
    </w:p>
    <w:p w:rsidR="006735B3" w:rsidRPr="00B25A4F" w:rsidRDefault="006735B3" w:rsidP="006735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5A4F"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6735B3" w:rsidRPr="00B25A4F" w:rsidRDefault="006735B3" w:rsidP="006735B3">
      <w:pPr>
        <w:jc w:val="both"/>
        <w:rPr>
          <w:sz w:val="28"/>
          <w:szCs w:val="28"/>
        </w:rPr>
      </w:pPr>
    </w:p>
    <w:p w:rsidR="007F3E97" w:rsidRPr="006146BD" w:rsidRDefault="007F3E97" w:rsidP="007F3E9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E97" w:rsidRDefault="00264ABF" w:rsidP="007F3E97">
      <w:pPr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         Р.В. Кравцов</w:t>
      </w: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Pr="006146BD" w:rsidRDefault="007F3E97" w:rsidP="007F3E97">
      <w:pPr>
        <w:rPr>
          <w:sz w:val="28"/>
          <w:szCs w:val="28"/>
        </w:rPr>
      </w:pPr>
    </w:p>
    <w:p w:rsidR="007F3E97" w:rsidRPr="006146BD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6735B3" w:rsidRDefault="006735B3" w:rsidP="007F3E97">
      <w:pPr>
        <w:pStyle w:val="11"/>
        <w:jc w:val="right"/>
        <w:rPr>
          <w:sz w:val="28"/>
          <w:szCs w:val="28"/>
        </w:rPr>
      </w:pPr>
    </w:p>
    <w:p w:rsidR="006735B3" w:rsidRDefault="006735B3" w:rsidP="007F3E97">
      <w:pPr>
        <w:pStyle w:val="11"/>
        <w:jc w:val="right"/>
        <w:rPr>
          <w:sz w:val="28"/>
          <w:szCs w:val="28"/>
        </w:rPr>
      </w:pPr>
    </w:p>
    <w:p w:rsidR="007F3E97" w:rsidRPr="00B322C5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7F3E97" w:rsidRPr="00B322C5">
        <w:rPr>
          <w:sz w:val="28"/>
          <w:szCs w:val="28"/>
        </w:rPr>
        <w:t xml:space="preserve">Администрации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</w:t>
      </w:r>
      <w:r w:rsidR="00E55ECC">
        <w:rPr>
          <w:sz w:val="28"/>
          <w:szCs w:val="28"/>
        </w:rPr>
        <w:t xml:space="preserve"> </w:t>
      </w:r>
    </w:p>
    <w:p w:rsidR="007F3E97" w:rsidRDefault="00264ABF" w:rsidP="007F3E97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35B3">
        <w:rPr>
          <w:sz w:val="28"/>
          <w:szCs w:val="28"/>
        </w:rPr>
        <w:t>2</w:t>
      </w:r>
      <w:r w:rsidR="00E33538">
        <w:rPr>
          <w:sz w:val="28"/>
          <w:szCs w:val="28"/>
        </w:rPr>
        <w:t>5</w:t>
      </w:r>
      <w:r w:rsidR="007F3E97">
        <w:rPr>
          <w:sz w:val="28"/>
          <w:szCs w:val="28"/>
        </w:rPr>
        <w:t>.</w:t>
      </w:r>
      <w:r w:rsidR="006735B3">
        <w:rPr>
          <w:sz w:val="28"/>
          <w:szCs w:val="28"/>
        </w:rPr>
        <w:t>06</w:t>
      </w:r>
      <w:r w:rsidR="00E33538">
        <w:rPr>
          <w:sz w:val="28"/>
          <w:szCs w:val="28"/>
        </w:rPr>
        <w:t xml:space="preserve">.2019 </w:t>
      </w:r>
      <w:r w:rsidR="006735B3">
        <w:rPr>
          <w:sz w:val="28"/>
          <w:szCs w:val="28"/>
        </w:rPr>
        <w:t>№ 40</w:t>
      </w:r>
    </w:p>
    <w:p w:rsidR="007F3E97" w:rsidRDefault="007F3E97" w:rsidP="007F3E97">
      <w:pPr>
        <w:pStyle w:val="11"/>
        <w:jc w:val="right"/>
        <w:rPr>
          <w:sz w:val="28"/>
          <w:szCs w:val="28"/>
        </w:rPr>
      </w:pPr>
    </w:p>
    <w:p w:rsidR="006735B3" w:rsidRPr="006735B3" w:rsidRDefault="006735B3" w:rsidP="006735B3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6735B3">
        <w:rPr>
          <w:rStyle w:val="a7"/>
          <w:b w:val="0"/>
          <w:color w:val="000000"/>
          <w:sz w:val="28"/>
          <w:szCs w:val="28"/>
        </w:rPr>
        <w:t xml:space="preserve">ПОРЯДОК СОТРУДНИЧЕСТВА </w:t>
      </w:r>
      <w:proofErr w:type="gramStart"/>
      <w:r w:rsidRPr="006735B3">
        <w:rPr>
          <w:rStyle w:val="a7"/>
          <w:b w:val="0"/>
          <w:color w:val="000000"/>
          <w:sz w:val="28"/>
          <w:szCs w:val="28"/>
        </w:rPr>
        <w:t>С</w:t>
      </w:r>
      <w:proofErr w:type="gramEnd"/>
    </w:p>
    <w:p w:rsidR="006735B3" w:rsidRPr="006735B3" w:rsidRDefault="006735B3" w:rsidP="006735B3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6735B3">
        <w:rPr>
          <w:rStyle w:val="a7"/>
          <w:b w:val="0"/>
          <w:color w:val="000000"/>
          <w:sz w:val="28"/>
          <w:szCs w:val="28"/>
        </w:rPr>
        <w:t xml:space="preserve">ПРАВООХРАНИТЕЛЬНЫМИ ОРГАНАМИ </w:t>
      </w:r>
      <w:proofErr w:type="gramStart"/>
      <w:r w:rsidRPr="006735B3">
        <w:rPr>
          <w:rStyle w:val="a7"/>
          <w:b w:val="0"/>
          <w:color w:val="000000"/>
          <w:sz w:val="28"/>
          <w:szCs w:val="28"/>
        </w:rPr>
        <w:t>ПО</w:t>
      </w:r>
      <w:proofErr w:type="gramEnd"/>
    </w:p>
    <w:p w:rsidR="006735B3" w:rsidRPr="006735B3" w:rsidRDefault="006735B3" w:rsidP="006735B3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6735B3">
        <w:rPr>
          <w:rStyle w:val="a7"/>
          <w:b w:val="0"/>
          <w:color w:val="000000"/>
          <w:sz w:val="28"/>
          <w:szCs w:val="28"/>
        </w:rPr>
        <w:t>ВОПРОСАМ ПРЕДУПРЕЖДЕНИЯ И ПРОТИВОДЕЙСТВИЯ КОРРУПЦИИ</w:t>
      </w:r>
    </w:p>
    <w:p w:rsidR="006735B3" w:rsidRPr="006735B3" w:rsidRDefault="006735B3" w:rsidP="006735B3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</w:p>
    <w:p w:rsidR="006735B3" w:rsidRPr="006735B3" w:rsidRDefault="006735B3" w:rsidP="006735B3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6735B3">
        <w:rPr>
          <w:rStyle w:val="a7"/>
          <w:b w:val="0"/>
          <w:color w:val="000000"/>
          <w:sz w:val="28"/>
          <w:szCs w:val="28"/>
        </w:rPr>
        <w:t>1. Общие положения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1.1. Настоящий Порядок разработан на основе статьи 45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25A4F">
          <w:rPr>
            <w:color w:val="000000"/>
            <w:sz w:val="28"/>
            <w:szCs w:val="28"/>
          </w:rPr>
          <w:t>2008 г</w:t>
        </w:r>
      </w:smartTag>
      <w:r w:rsidRPr="00B25A4F">
        <w:rPr>
          <w:color w:val="000000"/>
          <w:sz w:val="28"/>
          <w:szCs w:val="28"/>
        </w:rPr>
        <w:t>. № 273-ФЗ «О противодействии коррупции».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Администрации </w:t>
      </w:r>
      <w:r>
        <w:rPr>
          <w:color w:val="000000"/>
          <w:sz w:val="28"/>
          <w:szCs w:val="28"/>
        </w:rPr>
        <w:t>Малокаменского сельского поселения</w:t>
      </w:r>
      <w:r w:rsidRPr="00B25A4F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Администрация</w:t>
      </w:r>
      <w:r w:rsidRPr="00B25A4F">
        <w:rPr>
          <w:color w:val="000000"/>
          <w:sz w:val="28"/>
          <w:szCs w:val="28"/>
        </w:rPr>
        <w:t>) с правоохранительными органами.</w:t>
      </w:r>
    </w:p>
    <w:p w:rsidR="006735B3" w:rsidRPr="00B25A4F" w:rsidRDefault="006735B3" w:rsidP="006735B3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6735B3" w:rsidRPr="006735B3" w:rsidRDefault="006735B3" w:rsidP="006735B3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735B3">
        <w:rPr>
          <w:rStyle w:val="a7"/>
          <w:b w:val="0"/>
          <w:color w:val="000000"/>
          <w:sz w:val="28"/>
          <w:szCs w:val="28"/>
        </w:rPr>
        <w:t>2. Виды обращений в правоохранительные органы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2.1. </w:t>
      </w:r>
      <w:proofErr w:type="gramStart"/>
      <w:r w:rsidRPr="00B25A4F">
        <w:rPr>
          <w:i/>
          <w:color w:val="000000"/>
          <w:sz w:val="28"/>
          <w:szCs w:val="28"/>
          <w:u w:val="single"/>
        </w:rPr>
        <w:t>Обращение</w:t>
      </w:r>
      <w:r w:rsidRPr="00B25A4F">
        <w:rPr>
          <w:color w:val="000000"/>
          <w:sz w:val="28"/>
          <w:szCs w:val="28"/>
        </w:rPr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>2.1.1</w:t>
      </w:r>
      <w:r w:rsidRPr="00B25A4F">
        <w:rPr>
          <w:i/>
          <w:color w:val="000000"/>
          <w:sz w:val="28"/>
          <w:szCs w:val="28"/>
          <w:u w:val="single"/>
        </w:rPr>
        <w:t>. Письменные обращения</w:t>
      </w:r>
      <w:r w:rsidRPr="00B25A4F">
        <w:rPr>
          <w:color w:val="000000"/>
          <w:sz w:val="28"/>
          <w:szCs w:val="28"/>
        </w:rPr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color w:val="000000"/>
          <w:sz w:val="28"/>
          <w:szCs w:val="28"/>
        </w:rPr>
        <w:t>Администрацией</w:t>
      </w:r>
      <w:r w:rsidRPr="00B25A4F">
        <w:rPr>
          <w:color w:val="000000"/>
          <w:sz w:val="28"/>
          <w:szCs w:val="28"/>
        </w:rPr>
        <w:t xml:space="preserve"> и правоохранительными органами. 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2.1.2. </w:t>
      </w:r>
      <w:r w:rsidRPr="00B25A4F">
        <w:rPr>
          <w:i/>
          <w:color w:val="000000"/>
          <w:sz w:val="28"/>
          <w:szCs w:val="28"/>
          <w:u w:val="single"/>
        </w:rPr>
        <w:t>Устные обращения</w:t>
      </w:r>
      <w:r w:rsidRPr="00B25A4F">
        <w:rPr>
          <w:color w:val="000000"/>
          <w:sz w:val="28"/>
          <w:szCs w:val="28"/>
        </w:rPr>
        <w:t xml:space="preserve"> – это обращения, поступающие во время личного приема </w:t>
      </w:r>
      <w:r>
        <w:rPr>
          <w:color w:val="000000"/>
          <w:sz w:val="28"/>
          <w:szCs w:val="28"/>
        </w:rPr>
        <w:t>главы Администрации</w:t>
      </w:r>
      <w:r w:rsidRPr="00B25A4F">
        <w:rPr>
          <w:color w:val="000000"/>
          <w:sz w:val="28"/>
          <w:szCs w:val="28"/>
        </w:rPr>
        <w:t xml:space="preserve"> или заместителей правоохранительных органов. 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2.2. </w:t>
      </w:r>
      <w:r w:rsidRPr="00B25A4F">
        <w:rPr>
          <w:i/>
          <w:color w:val="000000"/>
          <w:sz w:val="28"/>
          <w:szCs w:val="28"/>
          <w:u w:val="single"/>
        </w:rPr>
        <w:t xml:space="preserve">Предложение </w:t>
      </w:r>
      <w:r w:rsidRPr="00B25A4F">
        <w:rPr>
          <w:color w:val="000000"/>
          <w:sz w:val="28"/>
          <w:szCs w:val="28"/>
        </w:rPr>
        <w:t>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2.3. </w:t>
      </w:r>
      <w:r w:rsidRPr="00B25A4F">
        <w:rPr>
          <w:i/>
          <w:color w:val="000000"/>
          <w:sz w:val="28"/>
          <w:szCs w:val="28"/>
          <w:u w:val="single"/>
        </w:rPr>
        <w:t>Заявление</w:t>
      </w:r>
      <w:r w:rsidRPr="00B25A4F">
        <w:rPr>
          <w:color w:val="000000"/>
          <w:sz w:val="28"/>
          <w:szCs w:val="28"/>
        </w:rPr>
        <w:t xml:space="preserve"> – вид обращения, направленный на реализацию прав и интересов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2.4. </w:t>
      </w:r>
      <w:r w:rsidRPr="00B25A4F">
        <w:rPr>
          <w:i/>
          <w:color w:val="000000"/>
          <w:sz w:val="28"/>
          <w:szCs w:val="28"/>
          <w:u w:val="single"/>
        </w:rPr>
        <w:t>Жалоба</w:t>
      </w:r>
      <w:r w:rsidRPr="00B25A4F">
        <w:rPr>
          <w:color w:val="000000"/>
          <w:sz w:val="28"/>
          <w:szCs w:val="28"/>
        </w:rPr>
        <w:t xml:space="preserve"> – вид обращения, в котором идет речь о нарушении прав и интересов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. </w:t>
      </w:r>
    </w:p>
    <w:p w:rsidR="006735B3" w:rsidRPr="00B25A4F" w:rsidRDefault="006735B3" w:rsidP="006735B3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6735B3" w:rsidRDefault="006735B3" w:rsidP="006735B3">
      <w:pPr>
        <w:pStyle w:val="a6"/>
        <w:shd w:val="clear" w:color="auto" w:fill="FFFFFF"/>
        <w:jc w:val="center"/>
        <w:rPr>
          <w:rStyle w:val="a7"/>
          <w:b w:val="0"/>
          <w:color w:val="000000"/>
          <w:sz w:val="28"/>
          <w:szCs w:val="28"/>
        </w:rPr>
      </w:pPr>
      <w:r w:rsidRPr="006735B3">
        <w:rPr>
          <w:rStyle w:val="a7"/>
          <w:b w:val="0"/>
          <w:color w:val="000000"/>
          <w:sz w:val="28"/>
          <w:szCs w:val="28"/>
        </w:rPr>
        <w:t xml:space="preserve">3. Сотрудничество и порядок обращения Администрации </w:t>
      </w:r>
      <w:r>
        <w:rPr>
          <w:rStyle w:val="a7"/>
          <w:b w:val="0"/>
          <w:color w:val="000000"/>
          <w:sz w:val="28"/>
          <w:szCs w:val="28"/>
        </w:rPr>
        <w:t>Малокаменского</w:t>
      </w:r>
    </w:p>
    <w:p w:rsidR="006735B3" w:rsidRPr="006735B3" w:rsidRDefault="006735B3" w:rsidP="006735B3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735B3">
        <w:rPr>
          <w:rStyle w:val="a7"/>
          <w:b w:val="0"/>
          <w:color w:val="000000"/>
          <w:sz w:val="28"/>
          <w:szCs w:val="28"/>
        </w:rPr>
        <w:t>сельского поселения в правоохранительные органы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 w:rsidRPr="00B25A4F">
        <w:rPr>
          <w:color w:val="000000"/>
          <w:sz w:val="28"/>
          <w:szCs w:val="28"/>
        </w:rPr>
        <w:t xml:space="preserve"> декларируемым </w:t>
      </w:r>
      <w:proofErr w:type="spellStart"/>
      <w:r w:rsidRPr="00B25A4F">
        <w:rPr>
          <w:color w:val="000000"/>
          <w:sz w:val="28"/>
          <w:szCs w:val="28"/>
        </w:rPr>
        <w:t>антикоррупционным</w:t>
      </w:r>
      <w:proofErr w:type="spellEnd"/>
      <w:r w:rsidRPr="00B25A4F">
        <w:rPr>
          <w:color w:val="000000"/>
          <w:sz w:val="28"/>
          <w:szCs w:val="28"/>
        </w:rPr>
        <w:t xml:space="preserve"> стандартам деятельности. Данное сотрудничество может осуществляться в различных формах: 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Администрация</w:t>
      </w:r>
      <w:r w:rsidRPr="00B25A4F">
        <w:rPr>
          <w:color w:val="000000"/>
          <w:sz w:val="28"/>
          <w:szCs w:val="28"/>
        </w:rPr>
        <w:t xml:space="preserve"> может принять на себя публичное обязательство сообщать в соответствующие органы о случаях совершения коррупционных правонарушений, о которых  работникам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 стало известно; необходимость сообщения в соответствующие органы о случаях совершения коррупционных правонарушений, о которых стало известно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, может быть закреплена за лицом, ответственным за предупреждение и противодействие коррупции в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; 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B25A4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Администрация</w:t>
      </w:r>
      <w:r w:rsidRPr="00B25A4F">
        <w:rPr>
          <w:color w:val="000000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>3.2. Сотрудничество с правоохранительными органами также может проявляться в форме:</w:t>
      </w:r>
    </w:p>
    <w:p w:rsidR="006735B3" w:rsidRPr="00B25A4F" w:rsidRDefault="006735B3" w:rsidP="006735B3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 по вопросам предупреждения и противодействия коррупции; </w:t>
      </w:r>
    </w:p>
    <w:p w:rsidR="006735B3" w:rsidRPr="00B25A4F" w:rsidRDefault="006735B3" w:rsidP="006735B3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3.3. Главе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3.5. Все письменные обращения к представителям правоохранительных органов готовятся инициаторами обращений – сотрудниками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, предоставляются на согласование Главе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, без визы Главы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 письменные обращения не допускаются. 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5A4F">
        <w:rPr>
          <w:color w:val="000000"/>
          <w:sz w:val="28"/>
          <w:szCs w:val="28"/>
        </w:rPr>
        <w:t xml:space="preserve">3.6. Глава </w:t>
      </w:r>
      <w:r>
        <w:rPr>
          <w:color w:val="000000"/>
          <w:sz w:val="28"/>
          <w:szCs w:val="28"/>
        </w:rPr>
        <w:t>Администрации</w:t>
      </w:r>
      <w:r w:rsidRPr="00B25A4F">
        <w:rPr>
          <w:color w:val="000000"/>
          <w:sz w:val="28"/>
          <w:szCs w:val="28"/>
        </w:rPr>
        <w:t xml:space="preserve">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6735B3" w:rsidRPr="00B25A4F" w:rsidRDefault="006735B3" w:rsidP="006735B3">
      <w:pPr>
        <w:pStyle w:val="a6"/>
        <w:shd w:val="clear" w:color="auto" w:fill="FFFFFF"/>
        <w:ind w:firstLine="708"/>
        <w:jc w:val="both"/>
        <w:rPr>
          <w:rFonts w:eastAsia="Arial"/>
          <w:sz w:val="28"/>
          <w:szCs w:val="28"/>
        </w:rPr>
      </w:pPr>
      <w:r w:rsidRPr="006735B3">
        <w:rPr>
          <w:sz w:val="28"/>
          <w:szCs w:val="28"/>
        </w:rPr>
        <w:t>3.7.</w:t>
      </w:r>
      <w:r w:rsidRPr="00B25A4F">
        <w:rPr>
          <w:color w:val="FF0000"/>
          <w:sz w:val="28"/>
          <w:szCs w:val="28"/>
        </w:rPr>
        <w:t xml:space="preserve"> </w:t>
      </w:r>
      <w:r w:rsidRPr="00B25A4F">
        <w:rPr>
          <w:sz w:val="28"/>
          <w:szCs w:val="28"/>
        </w:rPr>
        <w:t xml:space="preserve">В случае установления факта совершения работником действия (факта бездействия), содержащего признаки административного правонарушения или состава преступления, по соблюдению требований к служебному поведению сотрудников </w:t>
      </w:r>
      <w:r w:rsidRPr="00B25A4F">
        <w:rPr>
          <w:rFonts w:eastAsia="Arial"/>
          <w:sz w:val="28"/>
          <w:szCs w:val="28"/>
        </w:rPr>
        <w:t xml:space="preserve">Главой принимается </w:t>
      </w:r>
      <w:r w:rsidRPr="00B25A4F">
        <w:rPr>
          <w:sz w:val="28"/>
          <w:szCs w:val="28"/>
        </w:rPr>
        <w:t>р</w:t>
      </w:r>
      <w:r w:rsidRPr="00B25A4F">
        <w:rPr>
          <w:rFonts w:eastAsia="Arial"/>
          <w:sz w:val="28"/>
          <w:szCs w:val="28"/>
        </w:rPr>
        <w:t xml:space="preserve">ешение о назначении </w:t>
      </w:r>
      <w:r w:rsidRPr="00B25A4F">
        <w:rPr>
          <w:sz w:val="28"/>
          <w:szCs w:val="28"/>
        </w:rPr>
        <w:t xml:space="preserve">проверки представленных муниципальным служащим сведений, </w:t>
      </w:r>
      <w:r w:rsidRPr="00B25A4F">
        <w:rPr>
          <w:rFonts w:eastAsia="Arial"/>
          <w:sz w:val="28"/>
          <w:szCs w:val="28"/>
        </w:rPr>
        <w:t>в срок не позднее 3 рабочих дней со дня получения им уведомления.</w:t>
      </w:r>
    </w:p>
    <w:p w:rsidR="006735B3" w:rsidRPr="00B25A4F" w:rsidRDefault="006735B3" w:rsidP="006735B3">
      <w:pPr>
        <w:tabs>
          <w:tab w:val="left" w:pos="709"/>
        </w:tabs>
        <w:ind w:firstLine="720"/>
        <w:jc w:val="both"/>
        <w:rPr>
          <w:rFonts w:eastAsia="Arial"/>
          <w:sz w:val="28"/>
          <w:szCs w:val="28"/>
        </w:rPr>
      </w:pPr>
      <w:r w:rsidRPr="00B25A4F">
        <w:rPr>
          <w:rFonts w:eastAsia="Arial"/>
          <w:sz w:val="28"/>
          <w:szCs w:val="28"/>
        </w:rPr>
        <w:t>Глава не позднее 3 рабочих дней со дня получения им уведомления направляет его копию с прилагаемыми к нему материалами в органы прокуратуры, органы внутренних дел Российской Федерации, иные государственные органы, определяемые законодательством.</w:t>
      </w:r>
    </w:p>
    <w:p w:rsidR="006735B3" w:rsidRPr="00B25A4F" w:rsidRDefault="006735B3" w:rsidP="006735B3">
      <w:pPr>
        <w:ind w:firstLine="708"/>
        <w:jc w:val="both"/>
        <w:rPr>
          <w:sz w:val="28"/>
          <w:szCs w:val="28"/>
        </w:rPr>
      </w:pPr>
      <w:r w:rsidRPr="00B25A4F">
        <w:rPr>
          <w:sz w:val="28"/>
          <w:szCs w:val="28"/>
        </w:rPr>
        <w:t>3.8. Проверка проводится комиссией в составе уполномоченных муниципальных служащих в месячный срок со дня принятия Главой распоряжения о ее назначении</w:t>
      </w:r>
      <w:r w:rsidRPr="00B25A4F">
        <w:rPr>
          <w:rFonts w:eastAsia="Arial"/>
          <w:sz w:val="28"/>
          <w:szCs w:val="28"/>
        </w:rPr>
        <w:t xml:space="preserve">.  </w:t>
      </w:r>
    </w:p>
    <w:p w:rsidR="006735B3" w:rsidRPr="00B25A4F" w:rsidRDefault="006735B3" w:rsidP="006735B3">
      <w:pPr>
        <w:pStyle w:val="a6"/>
        <w:shd w:val="clear" w:color="auto" w:fill="FFFFFF"/>
        <w:jc w:val="both"/>
        <w:rPr>
          <w:sz w:val="28"/>
          <w:szCs w:val="28"/>
        </w:rPr>
      </w:pPr>
      <w:r w:rsidRPr="00B25A4F">
        <w:rPr>
          <w:sz w:val="28"/>
          <w:szCs w:val="28"/>
        </w:rPr>
        <w:tab/>
      </w:r>
    </w:p>
    <w:p w:rsidR="005E7563" w:rsidRDefault="005E7563" w:rsidP="007F3E97">
      <w:pPr>
        <w:jc w:val="center"/>
      </w:pP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t>Л</w:t>
      </w:r>
      <w:r>
        <w:rPr>
          <w:sz w:val="28"/>
          <w:szCs w:val="28"/>
        </w:rPr>
        <w:t xml:space="preserve">ист ознакомления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 xml:space="preserve">служащих </w:t>
      </w:r>
      <w:r w:rsidRPr="00C2571F">
        <w:rPr>
          <w:sz w:val="28"/>
          <w:szCs w:val="28"/>
        </w:rPr>
        <w:t>Администрации</w:t>
      </w:r>
    </w:p>
    <w:p w:rsidR="006735B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t xml:space="preserve">Малокаменского сельского поселения с </w:t>
      </w:r>
      <w:r>
        <w:rPr>
          <w:sz w:val="28"/>
          <w:szCs w:val="28"/>
        </w:rPr>
        <w:t xml:space="preserve">постановлением </w:t>
      </w: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735B3" w:rsidRPr="006735B3">
        <w:rPr>
          <w:sz w:val="28"/>
          <w:szCs w:val="28"/>
        </w:rPr>
        <w:t xml:space="preserve"> </w:t>
      </w:r>
      <w:r w:rsidR="006735B3" w:rsidRPr="00C2571F">
        <w:rPr>
          <w:sz w:val="28"/>
          <w:szCs w:val="28"/>
        </w:rPr>
        <w:t>Малокаменского сельского поселения</w:t>
      </w:r>
    </w:p>
    <w:p w:rsidR="006735B3" w:rsidRPr="006735B3" w:rsidRDefault="006735B3" w:rsidP="006735B3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25.06.2019 № 40</w:t>
      </w:r>
      <w:r w:rsidR="005E7563">
        <w:rPr>
          <w:sz w:val="28"/>
          <w:szCs w:val="28"/>
        </w:rPr>
        <w:t xml:space="preserve"> </w:t>
      </w:r>
      <w:r w:rsidR="005E7563" w:rsidRPr="00C2571F">
        <w:rPr>
          <w:sz w:val="28"/>
          <w:szCs w:val="28"/>
        </w:rPr>
        <w:t>«</w:t>
      </w:r>
      <w:r w:rsidRPr="006735B3">
        <w:rPr>
          <w:sz w:val="28"/>
          <w:szCs w:val="28"/>
        </w:rPr>
        <w:t>Об утверждении Порядка сотрудничества</w:t>
      </w:r>
    </w:p>
    <w:p w:rsidR="006735B3" w:rsidRPr="006735B3" w:rsidRDefault="006735B3" w:rsidP="006735B3">
      <w:pPr>
        <w:jc w:val="center"/>
        <w:rPr>
          <w:sz w:val="28"/>
          <w:szCs w:val="28"/>
        </w:rPr>
      </w:pPr>
      <w:r w:rsidRPr="006735B3">
        <w:rPr>
          <w:sz w:val="28"/>
          <w:szCs w:val="28"/>
        </w:rPr>
        <w:t>с правоохранительными органами по вопросам</w:t>
      </w:r>
    </w:p>
    <w:p w:rsidR="005E7563" w:rsidRPr="006735B3" w:rsidRDefault="006735B3" w:rsidP="006735B3">
      <w:pPr>
        <w:jc w:val="center"/>
        <w:rPr>
          <w:sz w:val="28"/>
          <w:szCs w:val="28"/>
        </w:rPr>
      </w:pPr>
      <w:r w:rsidRPr="006735B3">
        <w:rPr>
          <w:sz w:val="28"/>
          <w:szCs w:val="28"/>
        </w:rPr>
        <w:t>предупреждения и противодействия коррупции</w:t>
      </w:r>
      <w:r w:rsidR="005E7563">
        <w:rPr>
          <w:color w:val="000000"/>
          <w:sz w:val="28"/>
          <w:szCs w:val="28"/>
        </w:rPr>
        <w:t>»</w:t>
      </w:r>
    </w:p>
    <w:p w:rsidR="005E7563" w:rsidRPr="00C2571F" w:rsidRDefault="005E7563" w:rsidP="005E7563">
      <w:pPr>
        <w:rPr>
          <w:sz w:val="28"/>
          <w:szCs w:val="28"/>
        </w:rPr>
      </w:pPr>
    </w:p>
    <w:tbl>
      <w:tblPr>
        <w:tblW w:w="53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957"/>
        <w:gridCol w:w="3306"/>
        <w:gridCol w:w="2014"/>
        <w:gridCol w:w="2010"/>
      </w:tblGrid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Ф.И.О.</w:t>
            </w: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Должность</w:t>
            </w: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Роспись</w:t>
            </w: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5E7563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563" w:rsidRDefault="005E7563" w:rsidP="005E7563"/>
    <w:sectPr w:rsidR="005E7563" w:rsidSect="006735B3">
      <w:pgSz w:w="11906" w:h="16838" w:code="9"/>
      <w:pgMar w:top="426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1C8"/>
    <w:multiLevelType w:val="hybridMultilevel"/>
    <w:tmpl w:val="D950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B65"/>
    <w:multiLevelType w:val="hybridMultilevel"/>
    <w:tmpl w:val="DEE0F63C"/>
    <w:lvl w:ilvl="0" w:tplc="44C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D0C"/>
    <w:rsid w:val="0005241B"/>
    <w:rsid w:val="0010641C"/>
    <w:rsid w:val="00146A0B"/>
    <w:rsid w:val="00233386"/>
    <w:rsid w:val="00264ABF"/>
    <w:rsid w:val="00324E5E"/>
    <w:rsid w:val="003B34CD"/>
    <w:rsid w:val="004801E1"/>
    <w:rsid w:val="004C65E7"/>
    <w:rsid w:val="00572A18"/>
    <w:rsid w:val="005E7563"/>
    <w:rsid w:val="00667D12"/>
    <w:rsid w:val="006735B3"/>
    <w:rsid w:val="006B1770"/>
    <w:rsid w:val="006C4C11"/>
    <w:rsid w:val="007330AA"/>
    <w:rsid w:val="00746C19"/>
    <w:rsid w:val="007540E0"/>
    <w:rsid w:val="007F3E97"/>
    <w:rsid w:val="008A1D1B"/>
    <w:rsid w:val="009007A3"/>
    <w:rsid w:val="009014E8"/>
    <w:rsid w:val="00957F31"/>
    <w:rsid w:val="00977C84"/>
    <w:rsid w:val="009C6BCA"/>
    <w:rsid w:val="00A04DBD"/>
    <w:rsid w:val="00A80886"/>
    <w:rsid w:val="00B15761"/>
    <w:rsid w:val="00B24AB7"/>
    <w:rsid w:val="00C92D0C"/>
    <w:rsid w:val="00D573D2"/>
    <w:rsid w:val="00D70985"/>
    <w:rsid w:val="00D77F66"/>
    <w:rsid w:val="00E277F3"/>
    <w:rsid w:val="00E33538"/>
    <w:rsid w:val="00E50564"/>
    <w:rsid w:val="00E5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2D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007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F3E97"/>
    <w:pPr>
      <w:ind w:left="720"/>
    </w:pPr>
    <w:rPr>
      <w:sz w:val="20"/>
      <w:szCs w:val="20"/>
    </w:rPr>
  </w:style>
  <w:style w:type="paragraph" w:customStyle="1" w:styleId="11">
    <w:name w:val="Без интервала1"/>
    <w:uiPriority w:val="99"/>
    <w:rsid w:val="007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E97"/>
  </w:style>
  <w:style w:type="paragraph" w:customStyle="1" w:styleId="12">
    <w:name w:val="Знак1 Знак Знак Знак"/>
    <w:basedOn w:val="a"/>
    <w:rsid w:val="006735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735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Normal (Web)"/>
    <w:basedOn w:val="a"/>
    <w:unhideWhenUsed/>
    <w:rsid w:val="006735B3"/>
  </w:style>
  <w:style w:type="character" w:styleId="a7">
    <w:name w:val="Strong"/>
    <w:qFormat/>
    <w:rsid w:val="00673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1CBE-1E8B-4617-B899-3A5EB96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2019-02-20T05:47:00Z</cp:lastPrinted>
  <dcterms:created xsi:type="dcterms:W3CDTF">2018-04-11T06:02:00Z</dcterms:created>
  <dcterms:modified xsi:type="dcterms:W3CDTF">2019-07-04T09:27:00Z</dcterms:modified>
</cp:coreProperties>
</file>