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D7" w:rsidRPr="00967A9C" w:rsidRDefault="00A346D7" w:rsidP="004132F6">
      <w:pPr>
        <w:spacing w:line="276" w:lineRule="auto"/>
        <w:rPr>
          <w:sz w:val="32"/>
          <w:szCs w:val="32"/>
        </w:rPr>
      </w:pPr>
    </w:p>
    <w:p w:rsidR="00865382" w:rsidRPr="00C13FF6" w:rsidRDefault="00865382" w:rsidP="004132F6">
      <w:pPr>
        <w:spacing w:line="276" w:lineRule="auto"/>
        <w:jc w:val="center"/>
        <w:rPr>
          <w:b/>
          <w:sz w:val="28"/>
          <w:szCs w:val="28"/>
        </w:rPr>
      </w:pPr>
      <w:r w:rsidRPr="00C13FF6">
        <w:rPr>
          <w:b/>
          <w:sz w:val="28"/>
          <w:szCs w:val="28"/>
        </w:rPr>
        <w:t>ДОКЛАД</w:t>
      </w:r>
    </w:p>
    <w:p w:rsidR="00DC3152" w:rsidRPr="00C13FF6" w:rsidRDefault="00B1349C" w:rsidP="004132F6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Деятельность А</w:t>
      </w:r>
      <w:r w:rsidR="00DC3152" w:rsidRPr="00C13FF6">
        <w:rPr>
          <w:sz w:val="28"/>
          <w:szCs w:val="28"/>
        </w:rPr>
        <w:t>дминистрации Малокаменского сельского поселения в минувшем периоде строилась в соответствии с федеральным и областным законодательством, Уставом с</w:t>
      </w:r>
      <w:r w:rsidR="005B6CF0" w:rsidRPr="00C13FF6">
        <w:rPr>
          <w:sz w:val="28"/>
          <w:szCs w:val="28"/>
        </w:rPr>
        <w:t>ельского поселения. Вся работа А</w:t>
      </w:r>
      <w:r w:rsidR="00DC3152" w:rsidRPr="00C13FF6">
        <w:rPr>
          <w:sz w:val="28"/>
          <w:szCs w:val="28"/>
        </w:rPr>
        <w:t>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DC3152" w:rsidRPr="00C13FF6" w:rsidRDefault="00DC3152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hAnsi="Times New Roman"/>
          <w:sz w:val="28"/>
          <w:szCs w:val="28"/>
        </w:rPr>
        <w:tab/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Гла</w:t>
      </w:r>
      <w:r w:rsidR="005B6CF0" w:rsidRPr="00C13FF6">
        <w:rPr>
          <w:rFonts w:ascii="Times New Roman" w:eastAsia="Times New Roman" w:hAnsi="Times New Roman"/>
          <w:sz w:val="28"/>
          <w:szCs w:val="28"/>
          <w:lang w:eastAsia="ru-RU"/>
        </w:rPr>
        <w:t>вным направлением деятельности А</w:t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дминистрации является обеспечение жизнедеятельности жителей, что включает в себя прежде всего содержание социально-культурной сферы, благоустройство улиц, обеспечение первичных мер пожарной безопасности и многое другое.</w:t>
      </w:r>
    </w:p>
    <w:p w:rsidR="00DC3152" w:rsidRPr="00C13FF6" w:rsidRDefault="005B6CF0" w:rsidP="004132F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Для информирования населения о деятельности А</w:t>
      </w:r>
      <w:r w:rsidR="00DC3152" w:rsidRPr="00C13FF6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поселения</w:t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официальный сайт А</w:t>
      </w:r>
      <w:r w:rsidR="00DC3152" w:rsidRPr="00C13FF6">
        <w:rPr>
          <w:rFonts w:ascii="Times New Roman" w:eastAsia="Times New Roman" w:hAnsi="Times New Roman"/>
          <w:sz w:val="28"/>
          <w:szCs w:val="28"/>
          <w:lang w:eastAsia="ru-RU"/>
        </w:rPr>
        <w:t>дминистрации, где размещаются нормативные документы. Для обнародования нормативных правовых актов используются информационные стенды и информационные бюллетени.</w:t>
      </w:r>
    </w:p>
    <w:p w:rsidR="00D711EE" w:rsidRPr="00C13FF6" w:rsidRDefault="00D711EE" w:rsidP="004132F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В состав поселения входят 3 хутора:</w:t>
      </w:r>
    </w:p>
    <w:p w:rsidR="00D711EE" w:rsidRPr="00C13FF6" w:rsidRDefault="00D711EE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х. Малая Каменка; </w:t>
      </w:r>
    </w:p>
    <w:p w:rsidR="00D711EE" w:rsidRPr="00C13FF6" w:rsidRDefault="00D711EE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х. Поповка;</w:t>
      </w:r>
    </w:p>
    <w:p w:rsidR="00615163" w:rsidRPr="00C13FF6" w:rsidRDefault="00D711EE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х. </w:t>
      </w:r>
      <w:proofErr w:type="spellStart"/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Акат</w:t>
      </w:r>
      <w:r w:rsidR="005B6CF0" w:rsidRPr="00C13FF6">
        <w:rPr>
          <w:rFonts w:ascii="Times New Roman" w:eastAsia="Times New Roman" w:hAnsi="Times New Roman"/>
          <w:sz w:val="28"/>
          <w:szCs w:val="28"/>
          <w:lang w:eastAsia="ru-RU"/>
        </w:rPr>
        <w:t>новка</w:t>
      </w:r>
      <w:proofErr w:type="spellEnd"/>
    </w:p>
    <w:p w:rsidR="00DC3152" w:rsidRPr="00C13FF6" w:rsidRDefault="005B6CF0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- в которых проживает 2</w:t>
      </w:r>
      <w:r w:rsidR="00C4332E" w:rsidRPr="00C13FF6">
        <w:rPr>
          <w:rFonts w:ascii="Times New Roman" w:eastAsia="Times New Roman" w:hAnsi="Times New Roman"/>
          <w:sz w:val="28"/>
          <w:szCs w:val="28"/>
          <w:lang w:eastAsia="ru-RU"/>
        </w:rPr>
        <w:t>085</w:t>
      </w:r>
      <w:r w:rsidR="00D711EE" w:rsidRPr="00C13FF6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615163" w:rsidRPr="00C13F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11EE" w:rsidRPr="00C13F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1EE" w:rsidRPr="00C13FF6" w:rsidRDefault="00D711EE" w:rsidP="004132F6">
      <w:pPr>
        <w:spacing w:line="276" w:lineRule="auto"/>
        <w:jc w:val="both"/>
        <w:rPr>
          <w:sz w:val="28"/>
          <w:szCs w:val="28"/>
        </w:rPr>
      </w:pPr>
    </w:p>
    <w:p w:rsidR="00D711EE" w:rsidRPr="00C13FF6" w:rsidRDefault="00D711EE" w:rsidP="004132F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F22E4D"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12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E4D" w:rsidRPr="00C13FF6">
        <w:rPr>
          <w:rFonts w:ascii="Times New Roman" w:eastAsia="Times New Roman" w:hAnsi="Times New Roman"/>
          <w:sz w:val="28"/>
          <w:szCs w:val="28"/>
          <w:lang w:eastAsia="ru-RU"/>
        </w:rPr>
        <w:t>находя</w:t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тся:</w:t>
      </w:r>
    </w:p>
    <w:p w:rsidR="00D711EE" w:rsidRPr="00C13FF6" w:rsidRDefault="00D711EE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22E4D"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образовательных учреждения - </w:t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МБДУ д.с. №4 «Рябинка» вместимостью на 80 мест, МБОУ «</w:t>
      </w:r>
      <w:proofErr w:type="spellStart"/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Малокаменская</w:t>
      </w:r>
      <w:proofErr w:type="spellEnd"/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ООШ», в котором проходят обучение 1</w:t>
      </w:r>
      <w:r w:rsidR="00E84D9B" w:rsidRPr="00C13FF6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</w:t>
      </w:r>
    </w:p>
    <w:p w:rsidR="00D711EE" w:rsidRPr="00C13FF6" w:rsidRDefault="00D711EE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22E4D"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 </w:t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относящиеся к социальной сфере – </w:t>
      </w:r>
      <w:proofErr w:type="spellStart"/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Малокаменский</w:t>
      </w:r>
      <w:proofErr w:type="spellEnd"/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 СДК, </w:t>
      </w:r>
      <w:proofErr w:type="spellStart"/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Малок</w:t>
      </w:r>
      <w:r w:rsidR="00FD7566" w:rsidRPr="00C13FF6">
        <w:rPr>
          <w:rFonts w:ascii="Times New Roman" w:eastAsia="Times New Roman" w:hAnsi="Times New Roman"/>
          <w:sz w:val="28"/>
          <w:szCs w:val="28"/>
          <w:lang w:eastAsia="ru-RU"/>
        </w:rPr>
        <w:t>аменская</w:t>
      </w:r>
      <w:proofErr w:type="spellEnd"/>
      <w:r w:rsidR="00FD7566"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СБ, ЦСО гражда</w:t>
      </w:r>
      <w:r w:rsidR="00F22E4D" w:rsidRPr="00C13FF6">
        <w:rPr>
          <w:rFonts w:ascii="Times New Roman" w:eastAsia="Times New Roman" w:hAnsi="Times New Roman"/>
          <w:sz w:val="28"/>
          <w:szCs w:val="28"/>
          <w:lang w:eastAsia="ru-RU"/>
        </w:rPr>
        <w:t>н пожилого возраста и инвалидов, фельдшерский - акушерский пункт.</w:t>
      </w:r>
    </w:p>
    <w:p w:rsidR="00F22E4D" w:rsidRPr="00C13FF6" w:rsidRDefault="00F22E4D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>- пять торговых точек, которые обеспечивают населения продуктами питания и  с</w:t>
      </w:r>
      <w:r w:rsidR="00F02FC4" w:rsidRPr="00C13FF6">
        <w:rPr>
          <w:rFonts w:ascii="Times New Roman" w:eastAsia="Times New Roman" w:hAnsi="Times New Roman"/>
          <w:sz w:val="28"/>
          <w:szCs w:val="28"/>
          <w:lang w:eastAsia="ru-RU"/>
        </w:rPr>
        <w:t>редствами первой  необходимости;</w:t>
      </w:r>
    </w:p>
    <w:p w:rsidR="00A32EC1" w:rsidRPr="00C13FF6" w:rsidRDefault="00A32EC1" w:rsidP="004132F6">
      <w:pPr>
        <w:spacing w:line="276" w:lineRule="auto"/>
        <w:jc w:val="both"/>
        <w:rPr>
          <w:sz w:val="28"/>
          <w:szCs w:val="28"/>
        </w:rPr>
      </w:pPr>
      <w:r w:rsidRPr="00C13FF6">
        <w:rPr>
          <w:sz w:val="28"/>
          <w:szCs w:val="28"/>
        </w:rPr>
        <w:t xml:space="preserve"> - </w:t>
      </w:r>
      <w:r w:rsidR="005B6CF0" w:rsidRPr="00C13FF6">
        <w:rPr>
          <w:sz w:val="28"/>
          <w:szCs w:val="28"/>
        </w:rPr>
        <w:t>почтовое отделение –</w:t>
      </w:r>
      <w:r w:rsidR="00FD7566" w:rsidRPr="00C13FF6">
        <w:rPr>
          <w:sz w:val="28"/>
          <w:szCs w:val="28"/>
        </w:rPr>
        <w:t xml:space="preserve"> </w:t>
      </w:r>
      <w:r w:rsidR="005B6CF0" w:rsidRPr="00C13FF6">
        <w:rPr>
          <w:sz w:val="28"/>
          <w:szCs w:val="28"/>
        </w:rPr>
        <w:t>в котором</w:t>
      </w:r>
      <w:r w:rsidRPr="00C13FF6">
        <w:rPr>
          <w:sz w:val="28"/>
          <w:szCs w:val="28"/>
        </w:rPr>
        <w:t xml:space="preserve"> производится доставка пенсий, газет, пособий, плата за коммунальные платежи.</w:t>
      </w:r>
    </w:p>
    <w:p w:rsidR="00F02FC4" w:rsidRPr="00C13FF6" w:rsidRDefault="00A32EC1" w:rsidP="004132F6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332E" w:rsidRPr="00C13F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02FC4" w:rsidRPr="00C13FF6">
        <w:rPr>
          <w:rFonts w:ascii="Times New Roman" w:hAnsi="Times New Roman"/>
          <w:sz w:val="28"/>
          <w:szCs w:val="28"/>
        </w:rPr>
        <w:t xml:space="preserve"> детские площадки и 4 антивандальных уличных тренажера.</w:t>
      </w:r>
    </w:p>
    <w:p w:rsidR="00F02FC4" w:rsidRPr="00C13FF6" w:rsidRDefault="00F02FC4" w:rsidP="004132F6">
      <w:pPr>
        <w:pStyle w:val="a7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FF6">
        <w:rPr>
          <w:rFonts w:ascii="Times New Roman" w:hAnsi="Times New Roman"/>
          <w:sz w:val="28"/>
          <w:szCs w:val="28"/>
        </w:rPr>
        <w:tab/>
      </w:r>
    </w:p>
    <w:p w:rsidR="00F02FC4" w:rsidRPr="00C13FF6" w:rsidRDefault="00F02FC4" w:rsidP="004132F6">
      <w:pPr>
        <w:pStyle w:val="ab"/>
        <w:spacing w:line="276" w:lineRule="auto"/>
        <w:ind w:firstLine="708"/>
        <w:jc w:val="both"/>
        <w:rPr>
          <w:rStyle w:val="ac"/>
          <w:sz w:val="28"/>
          <w:szCs w:val="28"/>
        </w:rPr>
      </w:pPr>
    </w:p>
    <w:p w:rsidR="00D42636" w:rsidRDefault="00D42636" w:rsidP="004132F6">
      <w:pPr>
        <w:pStyle w:val="ab"/>
        <w:spacing w:line="276" w:lineRule="auto"/>
        <w:ind w:firstLine="708"/>
        <w:jc w:val="both"/>
        <w:rPr>
          <w:rStyle w:val="ac"/>
          <w:sz w:val="28"/>
          <w:szCs w:val="28"/>
        </w:rPr>
      </w:pPr>
    </w:p>
    <w:p w:rsidR="00212A39" w:rsidRDefault="00212A39" w:rsidP="004132F6">
      <w:pPr>
        <w:pStyle w:val="ab"/>
        <w:spacing w:line="276" w:lineRule="auto"/>
        <w:ind w:firstLine="708"/>
        <w:jc w:val="both"/>
        <w:rPr>
          <w:rStyle w:val="ac"/>
          <w:sz w:val="28"/>
          <w:szCs w:val="28"/>
        </w:rPr>
      </w:pPr>
    </w:p>
    <w:p w:rsidR="00865382" w:rsidRPr="00C13FF6" w:rsidRDefault="00D050ED" w:rsidP="004132F6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C13FF6">
        <w:rPr>
          <w:rStyle w:val="ac"/>
          <w:sz w:val="28"/>
          <w:szCs w:val="28"/>
        </w:rPr>
        <w:lastRenderedPageBreak/>
        <w:t>Для достижения стабильности социально-экономического развития поселения безусловно служит бюджет.</w:t>
      </w:r>
    </w:p>
    <w:tbl>
      <w:tblPr>
        <w:tblW w:w="11030" w:type="dxa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30"/>
      </w:tblGrid>
      <w:tr w:rsidR="00CA143A" w:rsidRPr="00C13FF6" w:rsidTr="00CA143A">
        <w:trPr>
          <w:trHeight w:val="10488"/>
          <w:tblCellSpacing w:w="15" w:type="dxa"/>
        </w:trPr>
        <w:tc>
          <w:tcPr>
            <w:tcW w:w="10970" w:type="dxa"/>
          </w:tcPr>
          <w:p w:rsidR="00D42636" w:rsidRPr="00D15830" w:rsidRDefault="00D42636" w:rsidP="00D42636">
            <w:pPr>
              <w:ind w:firstLine="709"/>
              <w:jc w:val="both"/>
              <w:rPr>
                <w:sz w:val="28"/>
                <w:szCs w:val="28"/>
              </w:rPr>
            </w:pPr>
            <w:r w:rsidRPr="00D15830">
              <w:rPr>
                <w:sz w:val="28"/>
                <w:szCs w:val="28"/>
              </w:rPr>
              <w:t xml:space="preserve">По итогам работы </w:t>
            </w:r>
            <w:r>
              <w:rPr>
                <w:sz w:val="28"/>
                <w:szCs w:val="28"/>
              </w:rPr>
              <w:t xml:space="preserve">за </w:t>
            </w:r>
            <w:r w:rsidRPr="002D322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2D3222">
              <w:rPr>
                <w:b/>
                <w:sz w:val="28"/>
                <w:szCs w:val="28"/>
              </w:rPr>
              <w:t xml:space="preserve"> год</w:t>
            </w:r>
            <w:r w:rsidRPr="00D15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D15830">
              <w:rPr>
                <w:sz w:val="28"/>
                <w:szCs w:val="28"/>
              </w:rPr>
              <w:t xml:space="preserve">бюджет Малокаменского сельского поселения </w:t>
            </w:r>
            <w:r>
              <w:rPr>
                <w:sz w:val="28"/>
                <w:szCs w:val="28"/>
              </w:rPr>
              <w:t xml:space="preserve">поступило </w:t>
            </w:r>
            <w:r>
              <w:rPr>
                <w:b/>
                <w:sz w:val="28"/>
                <w:szCs w:val="28"/>
              </w:rPr>
              <w:t>9 766,9</w:t>
            </w:r>
            <w:r>
              <w:rPr>
                <w:sz w:val="28"/>
                <w:szCs w:val="28"/>
              </w:rPr>
              <w:t xml:space="preserve"> тыс. руб., в т.ч. из них</w:t>
            </w:r>
            <w:r w:rsidRPr="00D15830">
              <w:rPr>
                <w:sz w:val="28"/>
                <w:szCs w:val="28"/>
              </w:rPr>
              <w:t>:</w:t>
            </w:r>
          </w:p>
          <w:p w:rsidR="00D42636" w:rsidRPr="00522E63" w:rsidRDefault="00D42636" w:rsidP="00D42636">
            <w:pPr>
              <w:ind w:firstLine="709"/>
              <w:jc w:val="both"/>
              <w:rPr>
                <w:sz w:val="28"/>
                <w:szCs w:val="28"/>
              </w:rPr>
            </w:pPr>
            <w:r w:rsidRPr="00522E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100 % </w:t>
            </w:r>
            <w:r w:rsidRPr="00522E63">
              <w:rPr>
                <w:sz w:val="28"/>
                <w:szCs w:val="28"/>
              </w:rPr>
              <w:t xml:space="preserve">собственных доходов </w:t>
            </w:r>
            <w:r>
              <w:rPr>
                <w:sz w:val="28"/>
                <w:szCs w:val="28"/>
              </w:rPr>
              <w:t>614,8</w:t>
            </w:r>
            <w:r w:rsidRPr="00522E63">
              <w:rPr>
                <w:sz w:val="28"/>
                <w:szCs w:val="28"/>
              </w:rPr>
              <w:t xml:space="preserve"> тыс. руб., </w:t>
            </w:r>
          </w:p>
          <w:p w:rsidR="00D42636" w:rsidRDefault="00D42636" w:rsidP="00D42636">
            <w:pPr>
              <w:ind w:firstLine="709"/>
              <w:jc w:val="both"/>
              <w:rPr>
                <w:sz w:val="28"/>
                <w:szCs w:val="28"/>
              </w:rPr>
            </w:pPr>
            <w:r w:rsidRPr="00522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100 %</w:t>
            </w:r>
            <w:r w:rsidRPr="00522E63">
              <w:rPr>
                <w:sz w:val="28"/>
                <w:szCs w:val="28"/>
              </w:rPr>
              <w:t xml:space="preserve"> дотации </w:t>
            </w:r>
            <w:r>
              <w:rPr>
                <w:sz w:val="28"/>
                <w:szCs w:val="28"/>
              </w:rPr>
              <w:t>6 808,4</w:t>
            </w:r>
            <w:r w:rsidRPr="00522E63">
              <w:rPr>
                <w:sz w:val="28"/>
                <w:szCs w:val="28"/>
              </w:rPr>
              <w:t xml:space="preserve"> тыс. руб., </w:t>
            </w:r>
          </w:p>
          <w:p w:rsidR="00D42636" w:rsidRPr="00522E63" w:rsidRDefault="00D42636" w:rsidP="00D426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- 98 % иные межбюджетные трансферты – 2 276,8 тыс. руб.;</w:t>
            </w:r>
          </w:p>
          <w:p w:rsidR="00D42636" w:rsidRDefault="00D42636" w:rsidP="00D426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- 100,0 % ц</w:t>
            </w:r>
            <w:r w:rsidRPr="00F26661">
              <w:rPr>
                <w:b/>
                <w:sz w:val="28"/>
                <w:szCs w:val="28"/>
              </w:rPr>
              <w:t>елевых средств</w:t>
            </w:r>
            <w:r>
              <w:rPr>
                <w:b/>
                <w:sz w:val="28"/>
                <w:szCs w:val="28"/>
              </w:rPr>
              <w:t xml:space="preserve"> –</w:t>
            </w:r>
            <w:r w:rsidRPr="00522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77,3 тыс. руб. </w:t>
            </w:r>
            <w:r w:rsidRPr="00522E63">
              <w:rPr>
                <w:sz w:val="28"/>
                <w:szCs w:val="28"/>
              </w:rPr>
              <w:t>– это</w:t>
            </w:r>
            <w:r>
              <w:rPr>
                <w:sz w:val="28"/>
                <w:szCs w:val="28"/>
              </w:rPr>
              <w:t>:</w:t>
            </w:r>
          </w:p>
          <w:p w:rsidR="00D42636" w:rsidRDefault="00D42636" w:rsidP="00D426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  <w:r w:rsidRPr="00522E6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22E63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 xml:space="preserve">– на </w:t>
            </w:r>
            <w:r w:rsidRPr="00522E63">
              <w:rPr>
                <w:sz w:val="28"/>
                <w:szCs w:val="28"/>
              </w:rPr>
              <w:t>содержание военно</w:t>
            </w:r>
            <w:r>
              <w:rPr>
                <w:sz w:val="28"/>
                <w:szCs w:val="28"/>
              </w:rPr>
              <w:t>-учетного работника;</w:t>
            </w:r>
          </w:p>
          <w:p w:rsidR="00D42636" w:rsidRDefault="00D42636" w:rsidP="00D426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22E63">
              <w:rPr>
                <w:sz w:val="28"/>
                <w:szCs w:val="28"/>
              </w:rPr>
              <w:t>0,2 тыс.</w:t>
            </w:r>
            <w:r>
              <w:rPr>
                <w:sz w:val="28"/>
                <w:szCs w:val="28"/>
              </w:rPr>
              <w:t xml:space="preserve"> </w:t>
            </w:r>
            <w:r w:rsidRPr="00522E63">
              <w:rPr>
                <w:sz w:val="28"/>
                <w:szCs w:val="28"/>
              </w:rPr>
              <w:t>руб. – составление административных протоколов</w:t>
            </w:r>
            <w:r>
              <w:rPr>
                <w:sz w:val="28"/>
                <w:szCs w:val="28"/>
              </w:rPr>
              <w:t xml:space="preserve">. </w:t>
            </w:r>
          </w:p>
          <w:p w:rsidR="00D42636" w:rsidRDefault="00D42636" w:rsidP="00D42636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 w:rsidRPr="001B378B">
              <w:rPr>
                <w:b/>
                <w:sz w:val="28"/>
                <w:szCs w:val="28"/>
              </w:rPr>
              <w:t>Расходная часть бюджета</w:t>
            </w:r>
            <w:r w:rsidRPr="00522E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Малокаменского сельского поселения за </w:t>
            </w:r>
            <w:r w:rsidRPr="002D3222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2D3222">
              <w:rPr>
                <w:b/>
                <w:sz w:val="28"/>
                <w:szCs w:val="28"/>
              </w:rPr>
              <w:t xml:space="preserve"> год</w:t>
            </w:r>
            <w:r w:rsidRPr="00522E63">
              <w:rPr>
                <w:sz w:val="28"/>
                <w:szCs w:val="28"/>
              </w:rPr>
              <w:t xml:space="preserve"> составил</w:t>
            </w:r>
            <w:r>
              <w:rPr>
                <w:sz w:val="28"/>
                <w:szCs w:val="28"/>
              </w:rPr>
              <w:t>а</w:t>
            </w:r>
            <w:r w:rsidRPr="0045336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9 016,6</w:t>
            </w:r>
            <w:r w:rsidRPr="0073031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73031C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что составляет 89,0 %  уточненного плана.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73031C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е расходов наибольший удельный вес занимает:</w:t>
            </w:r>
            <w:r w:rsidRPr="0073031C">
              <w:rPr>
                <w:sz w:val="28"/>
                <w:szCs w:val="28"/>
              </w:rPr>
              <w:t xml:space="preserve"> 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 w:rsidRPr="000869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Общегосударственные расходы  -  84,8 %, - 5 372,2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 w:rsidRPr="000869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08698B">
              <w:rPr>
                <w:sz w:val="28"/>
                <w:szCs w:val="28"/>
              </w:rPr>
              <w:t>ациональная оборона</w:t>
            </w:r>
            <w:r>
              <w:rPr>
                <w:sz w:val="28"/>
                <w:szCs w:val="28"/>
              </w:rPr>
              <w:t xml:space="preserve">  - 100%, - 77,1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Национальная экономика - 97,4%, - 519,9 тыс. руб.;</w:t>
            </w:r>
          </w:p>
          <w:p w:rsidR="00D42636" w:rsidRPr="0008698B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– 65,9%, - 240,9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Культура – 100% – 2 451,8 тыс. руб. 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 w:rsidRPr="00F94831">
              <w:rPr>
                <w:sz w:val="28"/>
                <w:szCs w:val="28"/>
              </w:rPr>
              <w:t xml:space="preserve">Расходная часть бюджета Малокаменского сельского поселения Каменского района за </w:t>
            </w:r>
            <w:r>
              <w:rPr>
                <w:sz w:val="28"/>
                <w:szCs w:val="28"/>
              </w:rPr>
              <w:t>2018</w:t>
            </w:r>
            <w:r w:rsidRPr="00F94831">
              <w:rPr>
                <w:sz w:val="28"/>
                <w:szCs w:val="28"/>
              </w:rPr>
              <w:t xml:space="preserve"> год складывается следующим образом</w:t>
            </w:r>
            <w:r>
              <w:rPr>
                <w:sz w:val="28"/>
                <w:szCs w:val="28"/>
              </w:rPr>
              <w:t>: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4831">
              <w:rPr>
                <w:sz w:val="28"/>
                <w:szCs w:val="28"/>
              </w:rPr>
              <w:t>расходы на оплату труда и начисления на о</w:t>
            </w:r>
            <w:r>
              <w:rPr>
                <w:sz w:val="28"/>
                <w:szCs w:val="28"/>
              </w:rPr>
              <w:t>плату труда - 3 702,9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31">
              <w:rPr>
                <w:sz w:val="28"/>
                <w:szCs w:val="28"/>
              </w:rPr>
              <w:t xml:space="preserve"> приобретение услуг</w:t>
            </w:r>
            <w:r>
              <w:rPr>
                <w:sz w:val="28"/>
                <w:szCs w:val="28"/>
              </w:rPr>
              <w:t xml:space="preserve"> - 669,5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4831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по содержанию имущества - 562,8 тыс. руб.;</w:t>
            </w:r>
            <w:r w:rsidRPr="00F94831">
              <w:rPr>
                <w:sz w:val="28"/>
                <w:szCs w:val="28"/>
              </w:rPr>
              <w:t xml:space="preserve"> 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483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емонт и содержание дорог - 500,9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-</w:t>
            </w:r>
            <w:r w:rsidRPr="00F948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240,9 тыс. руб.;</w:t>
            </w:r>
            <w:r w:rsidRPr="00F94831">
              <w:rPr>
                <w:sz w:val="28"/>
                <w:szCs w:val="28"/>
              </w:rPr>
              <w:t xml:space="preserve"> 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4831">
              <w:rPr>
                <w:sz w:val="28"/>
                <w:szCs w:val="28"/>
              </w:rPr>
              <w:t>приобретен</w:t>
            </w:r>
            <w:r>
              <w:rPr>
                <w:sz w:val="28"/>
                <w:szCs w:val="28"/>
              </w:rPr>
              <w:t>ие материальных запасов - 307,1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основных средств - 215,5 тыс.руб.; 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31">
              <w:rPr>
                <w:sz w:val="28"/>
                <w:szCs w:val="28"/>
              </w:rPr>
              <w:t xml:space="preserve"> прочие расходы</w:t>
            </w:r>
            <w:r>
              <w:rPr>
                <w:sz w:val="28"/>
                <w:szCs w:val="28"/>
              </w:rPr>
              <w:t xml:space="preserve"> - 35,2 тыс. руб.;</w:t>
            </w:r>
          </w:p>
          <w:p w:rsidR="00D42636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4831">
              <w:rPr>
                <w:sz w:val="28"/>
                <w:szCs w:val="28"/>
              </w:rPr>
              <w:t xml:space="preserve"> безвозмездные перечисления государственным и муниципальным организациям</w:t>
            </w:r>
            <w:r>
              <w:rPr>
                <w:sz w:val="28"/>
                <w:szCs w:val="28"/>
              </w:rPr>
              <w:t xml:space="preserve"> -   2 781,8 тыс. руб.;</w:t>
            </w:r>
          </w:p>
          <w:p w:rsidR="00D42636" w:rsidRPr="0008698B" w:rsidRDefault="00D42636" w:rsidP="00D4263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42636" w:rsidRPr="0008698B" w:rsidRDefault="00D42636" w:rsidP="00D4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Кредиторской и дебиторской </w:t>
            </w:r>
            <w:r w:rsidRPr="0008698B">
              <w:rPr>
                <w:sz w:val="28"/>
                <w:szCs w:val="28"/>
              </w:rPr>
              <w:t>задолжен</w:t>
            </w:r>
            <w:r>
              <w:rPr>
                <w:sz w:val="28"/>
                <w:szCs w:val="28"/>
              </w:rPr>
              <w:t>ности по состоянию на 01.01.2019</w:t>
            </w:r>
            <w:r w:rsidRPr="0008698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- нет.</w:t>
            </w:r>
            <w:r w:rsidRPr="00086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42636" w:rsidRDefault="00D42636" w:rsidP="00D42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</w:t>
            </w:r>
          </w:p>
          <w:p w:rsidR="00CA143A" w:rsidRPr="00C13FF6" w:rsidRDefault="00CA143A" w:rsidP="004132F6">
            <w:pPr>
              <w:spacing w:line="276" w:lineRule="auto"/>
              <w:ind w:firstLine="353"/>
              <w:rPr>
                <w:sz w:val="28"/>
                <w:szCs w:val="28"/>
              </w:rPr>
            </w:pPr>
          </w:p>
        </w:tc>
      </w:tr>
    </w:tbl>
    <w:p w:rsidR="00967A9C" w:rsidRPr="00C13FF6" w:rsidRDefault="00967A9C" w:rsidP="004132F6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</w:p>
    <w:p w:rsidR="00967A9C" w:rsidRPr="00C13FF6" w:rsidRDefault="00967A9C" w:rsidP="004132F6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</w:p>
    <w:p w:rsidR="00967A9C" w:rsidRPr="00C13FF6" w:rsidRDefault="00967A9C" w:rsidP="004132F6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</w:p>
    <w:p w:rsidR="00967A9C" w:rsidRPr="00C13FF6" w:rsidRDefault="00967A9C" w:rsidP="004132F6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</w:p>
    <w:p w:rsidR="00967A9C" w:rsidRPr="00C13FF6" w:rsidRDefault="00967A9C" w:rsidP="004132F6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</w:p>
    <w:p w:rsidR="00CA143A" w:rsidRPr="00C13FF6" w:rsidRDefault="00CA143A" w:rsidP="004132F6">
      <w:pPr>
        <w:pStyle w:val="ab"/>
        <w:spacing w:line="276" w:lineRule="auto"/>
        <w:ind w:firstLine="708"/>
        <w:jc w:val="both"/>
        <w:rPr>
          <w:b/>
          <w:sz w:val="28"/>
          <w:szCs w:val="28"/>
        </w:rPr>
      </w:pPr>
      <w:r w:rsidRPr="00C13FF6">
        <w:rPr>
          <w:b/>
          <w:sz w:val="28"/>
          <w:szCs w:val="28"/>
        </w:rPr>
        <w:lastRenderedPageBreak/>
        <w:t xml:space="preserve">Благоустройство:   </w:t>
      </w:r>
    </w:p>
    <w:p w:rsidR="003772A5" w:rsidRPr="00C13FF6" w:rsidRDefault="003772A5" w:rsidP="004132F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поселения:</w:t>
      </w:r>
    </w:p>
    <w:p w:rsidR="003772A5" w:rsidRPr="00C13FF6" w:rsidRDefault="003772A5" w:rsidP="004132F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 xml:space="preserve">- в центре х. Малая Каменка силами сотрудников Администрации была выложена дорожка из камня, так же было произведено оборудование моста через реку Малая Каменка по ул. Первомайской </w:t>
      </w:r>
      <w:proofErr w:type="spellStart"/>
      <w:r w:rsidRPr="00C13FF6">
        <w:rPr>
          <w:sz w:val="28"/>
          <w:szCs w:val="28"/>
        </w:rPr>
        <w:t>противогололедными</w:t>
      </w:r>
      <w:proofErr w:type="spellEnd"/>
      <w:r w:rsidRPr="00C13FF6">
        <w:rPr>
          <w:sz w:val="28"/>
          <w:szCs w:val="28"/>
        </w:rPr>
        <w:t xml:space="preserve"> средствами (наварены куски арматуры). </w:t>
      </w:r>
    </w:p>
    <w:p w:rsidR="003772A5" w:rsidRPr="00C13FF6" w:rsidRDefault="003772A5" w:rsidP="004132F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 xml:space="preserve">- с населением проводилась работа по уборке </w:t>
      </w:r>
      <w:proofErr w:type="spellStart"/>
      <w:r w:rsidRPr="00C13FF6">
        <w:rPr>
          <w:sz w:val="28"/>
          <w:szCs w:val="28"/>
        </w:rPr>
        <w:t>придворовой</w:t>
      </w:r>
      <w:proofErr w:type="spellEnd"/>
      <w:r w:rsidRPr="00C13FF6">
        <w:rPr>
          <w:sz w:val="28"/>
          <w:szCs w:val="28"/>
        </w:rPr>
        <w:t xml:space="preserve"> территории. Неоднократно организовывались субботники с привлечение сотрудников дома культуры, Администрации, школы, садика, казаков и жителей поселения.</w:t>
      </w:r>
    </w:p>
    <w:p w:rsidR="003772A5" w:rsidRPr="00C13FF6" w:rsidRDefault="003772A5" w:rsidP="004132F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- в центральной части х. Малая Каменка находится 400 кв.м.  цветочных клумб, на которых засажено около 60 корней цветов (розы).</w:t>
      </w:r>
    </w:p>
    <w:p w:rsidR="003772A5" w:rsidRDefault="003772A5" w:rsidP="004132F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- проведен косметический ремонт помещения архива, актового зала Администрации Малокаменского сельского поселения, где будут проводить заседание депутаты Малокаменского сельского поселения.</w:t>
      </w:r>
    </w:p>
    <w:p w:rsidR="003772A5" w:rsidRPr="00C13FF6" w:rsidRDefault="003772A5" w:rsidP="004132F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- организация, осуществляющая вывоз ТКО на данный момент  – это региональный оператор ООО «</w:t>
      </w:r>
      <w:proofErr w:type="spellStart"/>
      <w:r w:rsidRPr="00C13FF6">
        <w:rPr>
          <w:sz w:val="28"/>
          <w:szCs w:val="28"/>
        </w:rPr>
        <w:t>Экострой-Дон</w:t>
      </w:r>
      <w:proofErr w:type="spellEnd"/>
      <w:r w:rsidRPr="00C13FF6">
        <w:rPr>
          <w:sz w:val="28"/>
          <w:szCs w:val="28"/>
        </w:rPr>
        <w:t>». Плата в месяц на 1 жителя, проживающего в фонде индивидуальной застройки на территории Каменского района составляет 81,07 рублей. В 2019 году планируется установка на территории Малокаменского сельского поселения 27 контейнерных площадок для сбора твердых коммунальных отходах.</w:t>
      </w:r>
    </w:p>
    <w:p w:rsidR="003772A5" w:rsidRPr="00C13FF6" w:rsidRDefault="003772A5" w:rsidP="004132F6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На территории Малокаменского сельского поселения осуществлялись мероприятия направленные на подготовку к отопительному периоду 2018-2019 гг., а именно осуществлялся пробный запуск отопительной системы, обход заинтересованных лиц линий теплоснабжения, проверялись заключенные договора с организациями на поставку топлива и угля для отопления. Согласно акта готовности все организации к отопительному периоду допущены.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t xml:space="preserve">На территории х. </w:t>
      </w:r>
      <w:proofErr w:type="spellStart"/>
      <w:r w:rsidRPr="00C13FF6">
        <w:rPr>
          <w:rFonts w:ascii="Times New Roman" w:hAnsi="Times New Roman"/>
          <w:sz w:val="28"/>
          <w:szCs w:val="28"/>
        </w:rPr>
        <w:t>Акатновка</w:t>
      </w:r>
      <w:proofErr w:type="spellEnd"/>
      <w:r w:rsidRPr="00C13FF6">
        <w:rPr>
          <w:rFonts w:ascii="Times New Roman" w:hAnsi="Times New Roman"/>
          <w:sz w:val="28"/>
          <w:szCs w:val="28"/>
        </w:rPr>
        <w:t xml:space="preserve"> (п. Рубежный) расположена  </w:t>
      </w:r>
      <w:r w:rsidR="006B1EE7" w:rsidRPr="00C13FF6">
        <w:rPr>
          <w:rFonts w:ascii="Times New Roman" w:hAnsi="Times New Roman"/>
          <w:sz w:val="28"/>
          <w:szCs w:val="28"/>
        </w:rPr>
        <w:t>электролиния</w:t>
      </w:r>
      <w:r w:rsidRPr="00C13FF6">
        <w:rPr>
          <w:rFonts w:ascii="Times New Roman" w:hAnsi="Times New Roman"/>
          <w:sz w:val="28"/>
          <w:szCs w:val="28"/>
        </w:rPr>
        <w:t>. В 2018 году данная линия была признана бесхозной и по решению Каменского районного суда передана на баланс Администрации Малокаменского сельского поселения. Данная линия была отремонтирована</w:t>
      </w:r>
      <w:r w:rsidR="003421C4">
        <w:rPr>
          <w:rFonts w:ascii="Times New Roman" w:hAnsi="Times New Roman"/>
          <w:sz w:val="28"/>
          <w:szCs w:val="28"/>
        </w:rPr>
        <w:t>.</w:t>
      </w:r>
      <w:r w:rsidRPr="00C13FF6">
        <w:rPr>
          <w:rFonts w:ascii="Times New Roman" w:hAnsi="Times New Roman"/>
          <w:sz w:val="28"/>
          <w:szCs w:val="28"/>
        </w:rPr>
        <w:t xml:space="preserve"> </w:t>
      </w:r>
      <w:r w:rsidR="006B1EE7" w:rsidRPr="00C13FF6">
        <w:rPr>
          <w:rFonts w:ascii="Times New Roman" w:hAnsi="Times New Roman"/>
          <w:sz w:val="28"/>
          <w:szCs w:val="28"/>
        </w:rPr>
        <w:t xml:space="preserve">05.12.2018 года </w:t>
      </w:r>
      <w:r w:rsidRPr="00C13FF6">
        <w:rPr>
          <w:rFonts w:ascii="Times New Roman" w:hAnsi="Times New Roman"/>
          <w:sz w:val="28"/>
          <w:szCs w:val="28"/>
        </w:rPr>
        <w:t>произведен</w:t>
      </w:r>
      <w:r w:rsidR="006B1EE7" w:rsidRPr="00C13FF6">
        <w:rPr>
          <w:rFonts w:ascii="Times New Roman" w:hAnsi="Times New Roman"/>
          <w:sz w:val="28"/>
          <w:szCs w:val="28"/>
        </w:rPr>
        <w:t xml:space="preserve">а </w:t>
      </w:r>
      <w:r w:rsidR="003421C4">
        <w:rPr>
          <w:rFonts w:ascii="Times New Roman" w:hAnsi="Times New Roman"/>
          <w:sz w:val="28"/>
          <w:szCs w:val="28"/>
        </w:rPr>
        <w:t>замена</w:t>
      </w:r>
      <w:r w:rsidR="006B1EE7" w:rsidRPr="00C13FF6">
        <w:rPr>
          <w:rFonts w:ascii="Times New Roman" w:hAnsi="Times New Roman"/>
          <w:sz w:val="28"/>
          <w:szCs w:val="28"/>
        </w:rPr>
        <w:t xml:space="preserve"> </w:t>
      </w:r>
      <w:r w:rsidRPr="00C13FF6">
        <w:rPr>
          <w:rFonts w:ascii="Times New Roman" w:hAnsi="Times New Roman"/>
          <w:sz w:val="28"/>
          <w:szCs w:val="28"/>
        </w:rPr>
        <w:t xml:space="preserve">трансформатора ТМГ-40/6/0,4 </w:t>
      </w:r>
      <w:proofErr w:type="spellStart"/>
      <w:r w:rsidRPr="00C13FF6">
        <w:rPr>
          <w:rFonts w:ascii="Times New Roman" w:hAnsi="Times New Roman"/>
          <w:sz w:val="28"/>
          <w:szCs w:val="28"/>
        </w:rPr>
        <w:t>кВа</w:t>
      </w:r>
      <w:proofErr w:type="spellEnd"/>
      <w:r w:rsidRPr="00C13FF6">
        <w:rPr>
          <w:rFonts w:ascii="Times New Roman" w:hAnsi="Times New Roman"/>
          <w:sz w:val="28"/>
          <w:szCs w:val="28"/>
        </w:rPr>
        <w:t xml:space="preserve">. На данный момент восстановлена прежняя схема электроснабжения ул. Степной х. </w:t>
      </w:r>
      <w:proofErr w:type="spellStart"/>
      <w:r w:rsidRPr="00C13FF6">
        <w:rPr>
          <w:rFonts w:ascii="Times New Roman" w:hAnsi="Times New Roman"/>
          <w:sz w:val="28"/>
          <w:szCs w:val="28"/>
        </w:rPr>
        <w:t>Акатновка</w:t>
      </w:r>
      <w:proofErr w:type="spellEnd"/>
      <w:r w:rsidRPr="00C13FF6">
        <w:rPr>
          <w:rFonts w:ascii="Times New Roman" w:hAnsi="Times New Roman"/>
          <w:sz w:val="28"/>
          <w:szCs w:val="28"/>
        </w:rPr>
        <w:t xml:space="preserve"> (п. Рубежный).</w:t>
      </w:r>
      <w:r w:rsidR="006B1EE7" w:rsidRPr="00C13FF6">
        <w:rPr>
          <w:rFonts w:ascii="Times New Roman" w:hAnsi="Times New Roman"/>
          <w:sz w:val="28"/>
          <w:szCs w:val="28"/>
        </w:rPr>
        <w:t xml:space="preserve"> Электролиния принята в муниципальную собственность Администрации Малокаменского поселения, включена в план приватизации муниципального имущества и готовится к продаже на торгах в форме конкурса</w:t>
      </w:r>
      <w:r w:rsidR="00212A39">
        <w:rPr>
          <w:rFonts w:ascii="Times New Roman" w:hAnsi="Times New Roman"/>
          <w:sz w:val="28"/>
          <w:szCs w:val="28"/>
        </w:rPr>
        <w:t>.</w:t>
      </w:r>
    </w:p>
    <w:p w:rsidR="003772A5" w:rsidRPr="00C13FF6" w:rsidRDefault="004132F6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t>В настоящее время в х. Малая</w:t>
      </w:r>
      <w:r w:rsidR="003772A5" w:rsidRPr="00C13FF6">
        <w:rPr>
          <w:rFonts w:ascii="Times New Roman" w:hAnsi="Times New Roman"/>
          <w:sz w:val="28"/>
          <w:szCs w:val="28"/>
        </w:rPr>
        <w:t xml:space="preserve"> Каменка отсутствует уличное освещение, кроме центральной улицы Карла Маркса. В первом квартале 2019 году будут выделены денежные средства на покупку материалов для проведения уличного освещения. Провести уличное освещение в х. Малая Каменка планируется к концу 3-го квартала 2019 года.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lastRenderedPageBreak/>
        <w:t>Так же был исполнен договор с ООО «Лотос» на проектно-изыскательские работы по кольцеванию газовой трубы по ул. Октябрьской х. Малая Каменка. Получено положительное заключение на проектно-изыскательские работы. Направлено письмо в Правительство Ростовской области о выделении денежных средств на изготовление проекта. Данное письмо прошло согласование в з</w:t>
      </w:r>
      <w:r w:rsidR="00212A39">
        <w:rPr>
          <w:rFonts w:ascii="Times New Roman" w:hAnsi="Times New Roman"/>
          <w:sz w:val="28"/>
          <w:szCs w:val="28"/>
        </w:rPr>
        <w:t xml:space="preserve">аинтересованных службах и </w:t>
      </w:r>
      <w:r w:rsidR="003421C4">
        <w:rPr>
          <w:rFonts w:ascii="Times New Roman" w:hAnsi="Times New Roman"/>
          <w:sz w:val="28"/>
          <w:szCs w:val="28"/>
        </w:rPr>
        <w:t>находится на подписи</w:t>
      </w:r>
      <w:r w:rsidRPr="00C13FF6">
        <w:rPr>
          <w:rFonts w:ascii="Times New Roman" w:hAnsi="Times New Roman"/>
          <w:sz w:val="28"/>
          <w:szCs w:val="28"/>
        </w:rPr>
        <w:t xml:space="preserve"> Губернатора Ростовской области.</w:t>
      </w:r>
      <w:r w:rsidR="006B1EE7" w:rsidRPr="00C13FF6">
        <w:rPr>
          <w:rFonts w:ascii="Times New Roman" w:hAnsi="Times New Roman"/>
          <w:sz w:val="28"/>
          <w:szCs w:val="28"/>
        </w:rPr>
        <w:t xml:space="preserve"> 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t>За отчетный период заключены контракты на содержание автомобильных дорог, находящихся в границах населенных пунктов Малокаменского сельского поселения Каменского района Ростовской области на общую сумму 500 937 рублей по следующим улицам: от ул</w:t>
      </w:r>
      <w:r w:rsidR="004132F6" w:rsidRPr="00C13FF6">
        <w:rPr>
          <w:rFonts w:ascii="Times New Roman" w:hAnsi="Times New Roman"/>
          <w:sz w:val="28"/>
          <w:szCs w:val="28"/>
        </w:rPr>
        <w:t>.</w:t>
      </w:r>
      <w:r w:rsidRPr="00C13FF6">
        <w:rPr>
          <w:rFonts w:ascii="Times New Roman" w:hAnsi="Times New Roman"/>
          <w:sz w:val="28"/>
          <w:szCs w:val="28"/>
        </w:rPr>
        <w:t xml:space="preserve"> Чапаева д. 28 до ул. </w:t>
      </w:r>
      <w:proofErr w:type="spellStart"/>
      <w:r w:rsidRPr="00C13FF6">
        <w:rPr>
          <w:rFonts w:ascii="Times New Roman" w:hAnsi="Times New Roman"/>
          <w:sz w:val="28"/>
          <w:szCs w:val="28"/>
        </w:rPr>
        <w:t>Тупикина</w:t>
      </w:r>
      <w:proofErr w:type="spellEnd"/>
      <w:r w:rsidRPr="00C13FF6">
        <w:rPr>
          <w:rFonts w:ascii="Times New Roman" w:hAnsi="Times New Roman"/>
          <w:sz w:val="28"/>
          <w:szCs w:val="28"/>
        </w:rPr>
        <w:t xml:space="preserve"> д.61; от д. 9 ул. Советская до д. 32 ул. Пушкина; от д. 32 по ул. Пушкина до д. 44 по ул. Пушкина; от д. 11 по пер. Коммунальный</w:t>
      </w:r>
      <w:r w:rsidR="004132F6" w:rsidRPr="00C13FF6">
        <w:rPr>
          <w:rFonts w:ascii="Times New Roman" w:hAnsi="Times New Roman"/>
          <w:sz w:val="28"/>
          <w:szCs w:val="28"/>
        </w:rPr>
        <w:t xml:space="preserve"> до д. 1 по пер. Коммунальный; </w:t>
      </w:r>
      <w:r w:rsidRPr="00C13FF6">
        <w:rPr>
          <w:rFonts w:ascii="Times New Roman" w:hAnsi="Times New Roman"/>
          <w:sz w:val="28"/>
          <w:szCs w:val="28"/>
        </w:rPr>
        <w:t>от д. 1 по пер. Коммун</w:t>
      </w:r>
      <w:r w:rsidR="004132F6" w:rsidRPr="00C13FF6">
        <w:rPr>
          <w:rFonts w:ascii="Times New Roman" w:hAnsi="Times New Roman"/>
          <w:sz w:val="28"/>
          <w:szCs w:val="28"/>
        </w:rPr>
        <w:t xml:space="preserve">альный до д. 46 по ул. Речной; </w:t>
      </w:r>
      <w:r w:rsidRPr="00C13FF6">
        <w:rPr>
          <w:rFonts w:ascii="Times New Roman" w:hAnsi="Times New Roman"/>
          <w:sz w:val="28"/>
          <w:szCs w:val="28"/>
        </w:rPr>
        <w:t>х. Поповка по ул. Придорожной от д. 2 до д. 8 включительно.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t>На данный момент исполнены в полном объеме все контракты. Так же заключен контракт на зимнее содержание дорог. С ухудшением погодной обстановки проводилась посыпка песочно-соляной смесью и уборкой от снега школьного маршрута, территория детского садика и дорог на территории Малокаменского сельского поселения.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13FF6">
        <w:rPr>
          <w:rFonts w:ascii="Times New Roman" w:hAnsi="Times New Roman"/>
          <w:b/>
          <w:sz w:val="28"/>
          <w:szCs w:val="28"/>
        </w:rPr>
        <w:t xml:space="preserve">Пожарная безопасность:  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t xml:space="preserve">В целях обеспечение первичных мер пожарной безопасности  произведена опашка хуторов поселения протяженностью 10 км в наиболее пожароопасных направлениях. В Администрации сельского поселения действует добровольная пожарная команда, совместно с которой сотрудниками Администрации проводились патрулирования по осуществлению мониторинга пожароопасной обстановки на территории поселения. 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t>Путем бесед с населением выявляются неблагополучные семьи и лица, попавшие в трудную жизненную ситуацию (употребляющие спиртные напитки), с которыми проводятся беседы и раздаются предупреждения о необходимости соблюдения мер пожарной безопасности.</w:t>
      </w:r>
    </w:p>
    <w:p w:rsidR="003772A5" w:rsidRPr="00C13FF6" w:rsidRDefault="003772A5" w:rsidP="004132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F6">
        <w:rPr>
          <w:rFonts w:ascii="Times New Roman" w:hAnsi="Times New Roman"/>
          <w:sz w:val="28"/>
          <w:szCs w:val="28"/>
        </w:rPr>
        <w:t>Так же населению раздаются памятки о технике пожарной безопасности в быту и о запрете выжигания сухой растительности.</w:t>
      </w:r>
    </w:p>
    <w:p w:rsidR="00212A39" w:rsidRDefault="00212A39" w:rsidP="004132F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B5FE3" w:rsidRPr="00C13FF6" w:rsidRDefault="006B5FE3" w:rsidP="00212A3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13FF6">
        <w:rPr>
          <w:b/>
          <w:sz w:val="28"/>
          <w:szCs w:val="28"/>
        </w:rPr>
        <w:t>Земельные отношения:</w:t>
      </w:r>
    </w:p>
    <w:p w:rsidR="006B1EE7" w:rsidRPr="00C13FF6" w:rsidRDefault="006B1EE7" w:rsidP="004132F6">
      <w:pPr>
        <w:spacing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В ходе проведенной работы за 2 полугодие 2018 года Администрация Малокаменского сельского поселения вовлекла в оборот неиспользуемые земельные участки сельскохозяйственного назначения расположенные на территории Малокаменского сельского поселения площадью 3285 Га, в результате чего, в 2019 году предполагаемые доходы за сдачу в аренду данных земельных участков составляет 2</w:t>
      </w:r>
      <w:r w:rsidR="00212A39">
        <w:rPr>
          <w:sz w:val="28"/>
          <w:szCs w:val="28"/>
        </w:rPr>
        <w:t xml:space="preserve"> </w:t>
      </w:r>
      <w:r w:rsidRPr="00C13FF6">
        <w:rPr>
          <w:sz w:val="28"/>
          <w:szCs w:val="28"/>
        </w:rPr>
        <w:t>730</w:t>
      </w:r>
      <w:r w:rsidR="00212A39">
        <w:rPr>
          <w:sz w:val="28"/>
          <w:szCs w:val="28"/>
        </w:rPr>
        <w:t xml:space="preserve"> </w:t>
      </w:r>
      <w:r w:rsidRPr="00C13FF6">
        <w:rPr>
          <w:sz w:val="28"/>
          <w:szCs w:val="28"/>
        </w:rPr>
        <w:t>000 рублей.</w:t>
      </w:r>
      <w:bookmarkStart w:id="0" w:name="_GoBack"/>
      <w:bookmarkEnd w:id="0"/>
    </w:p>
    <w:p w:rsidR="006B1EE7" w:rsidRPr="00C13FF6" w:rsidRDefault="006B1EE7" w:rsidP="004132F6">
      <w:pPr>
        <w:spacing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lastRenderedPageBreak/>
        <w:t>Администрацией Малокаменского сельского поселения постоянно проводятся мероприятия по выявлению фактов нарушения закона в сфере землепользования. Так совместно с Комитетом по управлению имуществом Каменского района, при участии сотрудников полиции и прокуратуры Администрация Малокаменского сельского поселения составила 30 актов обследования территории поселения на предмет добычи общераспространенных полезных ископаемых. О проведенных мероприятиях Администрация постоянно информирует полицию, городскую прокуратуру и Администрацию Каменского района для принятия мер.</w:t>
      </w:r>
    </w:p>
    <w:p w:rsidR="006B1EE7" w:rsidRPr="00C13FF6" w:rsidRDefault="006B1EE7" w:rsidP="004132F6">
      <w:pPr>
        <w:spacing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</w:rPr>
        <w:t>В Малокаменском сельском поселении проживает 7 семей имеющих трех и более детей состоящих на учете в целях бесплатного получения земельного участка в собственность. Всем семьям уже сформированы и поставлены на кадастровый учет земельные участки, 3 семьи уже обеспечили государственную регистрацию права собственности на свои земельные участки в соответствии с законом.</w:t>
      </w:r>
    </w:p>
    <w:p w:rsidR="006B1EE7" w:rsidRPr="00C13FF6" w:rsidRDefault="006B1EE7" w:rsidP="004132F6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13FF6">
        <w:rPr>
          <w:sz w:val="28"/>
          <w:szCs w:val="28"/>
        </w:rPr>
        <w:t xml:space="preserve">В 2019 году Администрацией планируется масштабное выявление и </w:t>
      </w:r>
      <w:r w:rsidRPr="00C13FF6">
        <w:rPr>
          <w:sz w:val="28"/>
          <w:szCs w:val="28"/>
          <w:shd w:val="clear" w:color="auto" w:fill="FFFFFF"/>
        </w:rPr>
        <w:t>проведению обследований, инвентаризации бесхозяйных недвижимых вещей на территории поселения.</w:t>
      </w:r>
    </w:p>
    <w:p w:rsidR="006B1EE7" w:rsidRPr="00C13FF6" w:rsidRDefault="006B1EE7" w:rsidP="004132F6">
      <w:pPr>
        <w:spacing w:line="276" w:lineRule="auto"/>
        <w:ind w:firstLine="708"/>
        <w:jc w:val="both"/>
        <w:rPr>
          <w:sz w:val="28"/>
          <w:szCs w:val="28"/>
        </w:rPr>
      </w:pPr>
      <w:r w:rsidRPr="00C13FF6">
        <w:rPr>
          <w:sz w:val="28"/>
          <w:szCs w:val="28"/>
          <w:shd w:val="clear" w:color="auto" w:fill="FFFFFF"/>
        </w:rPr>
        <w:t xml:space="preserve">Земельный участок, </w:t>
      </w:r>
      <w:r w:rsidRPr="00C13FF6">
        <w:rPr>
          <w:sz w:val="28"/>
          <w:szCs w:val="28"/>
        </w:rPr>
        <w:t>расположенный в х. Малая Каменка и примыкающий к зданию Администрации по ул. Карла Маркса, 21А находится в муниципальной собственности. На данном земельном участке планируется установка детской площадки и облагораживание ее древесными насаждениями. Земельный участок расположенный северо-западнее земельного участка по ул. Первомайская 17 также сформирован для детской площадки. Администрацией Малокаменского сельского поселения отправлен запрос в Администрацию Каменского района на получение данного земельного участка в постоянное (бессрочное) пользование.</w:t>
      </w:r>
    </w:p>
    <w:p w:rsidR="006B5FE3" w:rsidRPr="00C13FF6" w:rsidRDefault="006B5FE3" w:rsidP="004132F6">
      <w:pPr>
        <w:spacing w:line="276" w:lineRule="auto"/>
        <w:jc w:val="both"/>
        <w:rPr>
          <w:sz w:val="28"/>
          <w:szCs w:val="28"/>
        </w:rPr>
      </w:pPr>
    </w:p>
    <w:p w:rsidR="00FD7566" w:rsidRPr="00C13FF6" w:rsidRDefault="00FD7566" w:rsidP="004132F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13FF6">
        <w:rPr>
          <w:b/>
          <w:sz w:val="28"/>
          <w:szCs w:val="28"/>
        </w:rPr>
        <w:t>Социальное направление: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Нотариальных действий совершено: - 29;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Оформлено справок по месту требования: - 173;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Выдано характеристик  - 24;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Выдано актов обследования –19;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Зарегистрировано входящих обращений граждан – 15;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Дано ответов на обращение граждан -13;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 xml:space="preserve">Дано выписок из </w:t>
      </w:r>
      <w:proofErr w:type="spellStart"/>
      <w:r w:rsidRPr="00C13FF6">
        <w:rPr>
          <w:szCs w:val="28"/>
        </w:rPr>
        <w:t>похозяйственных</w:t>
      </w:r>
      <w:proofErr w:type="spellEnd"/>
      <w:r w:rsidRPr="00C13FF6">
        <w:rPr>
          <w:szCs w:val="28"/>
        </w:rPr>
        <w:t xml:space="preserve"> книг на жилые домовладения – 5.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На территории поселения проживают: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- Участник Великой отечественной войны – 1 человек;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- Несовершеннолетние узники – 1 человек;</w:t>
      </w:r>
    </w:p>
    <w:p w:rsidR="00FD7566" w:rsidRPr="00C13FF6" w:rsidRDefault="00FD7566" w:rsidP="004132F6">
      <w:pPr>
        <w:pStyle w:val="a8"/>
        <w:spacing w:line="276" w:lineRule="auto"/>
        <w:jc w:val="both"/>
        <w:rPr>
          <w:szCs w:val="28"/>
        </w:rPr>
      </w:pPr>
      <w:r w:rsidRPr="00C13FF6">
        <w:rPr>
          <w:szCs w:val="28"/>
        </w:rPr>
        <w:t>- Ветераны Великой Отечественной войны (труженики тыла) – 5 человек.</w:t>
      </w:r>
    </w:p>
    <w:p w:rsidR="00FD7566" w:rsidRPr="00C13FF6" w:rsidRDefault="00FD7566" w:rsidP="004132F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13FF6">
        <w:rPr>
          <w:sz w:val="28"/>
          <w:szCs w:val="28"/>
        </w:rPr>
        <w:tab/>
        <w:t>Систематически проводилась корректировка и вносились изменения в похозяйственные книги.</w:t>
      </w:r>
    </w:p>
    <w:p w:rsidR="00FD7566" w:rsidRPr="00C13FF6" w:rsidRDefault="00FD7566" w:rsidP="004132F6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13FF6">
        <w:rPr>
          <w:sz w:val="28"/>
          <w:szCs w:val="28"/>
        </w:rPr>
        <w:tab/>
        <w:t>Оказывалась консультативная, методическая и информационная помощь по личным вопросам жителям поселения.</w:t>
      </w:r>
    </w:p>
    <w:p w:rsidR="00FD7566" w:rsidRPr="00C13FF6" w:rsidRDefault="00FD7566" w:rsidP="004132F6">
      <w:pPr>
        <w:spacing w:line="276" w:lineRule="auto"/>
        <w:ind w:firstLine="567"/>
        <w:jc w:val="both"/>
        <w:rPr>
          <w:sz w:val="28"/>
          <w:szCs w:val="28"/>
        </w:rPr>
      </w:pPr>
      <w:r w:rsidRPr="00C13FF6">
        <w:rPr>
          <w:sz w:val="28"/>
          <w:szCs w:val="28"/>
        </w:rPr>
        <w:lastRenderedPageBreak/>
        <w:t xml:space="preserve">Проводилась рабата с архивными документами хранящимися в Администрации </w:t>
      </w:r>
    </w:p>
    <w:p w:rsidR="00FD7566" w:rsidRPr="00C13FF6" w:rsidRDefault="00FD7566" w:rsidP="004132F6">
      <w:pPr>
        <w:tabs>
          <w:tab w:val="left" w:pos="10140"/>
        </w:tabs>
        <w:spacing w:line="276" w:lineRule="auto"/>
        <w:jc w:val="both"/>
        <w:rPr>
          <w:sz w:val="28"/>
          <w:szCs w:val="28"/>
        </w:rPr>
      </w:pPr>
      <w:r w:rsidRPr="00C13FF6">
        <w:rPr>
          <w:sz w:val="28"/>
          <w:szCs w:val="28"/>
        </w:rPr>
        <w:t xml:space="preserve">Малокаменского сельского поселения, по запросам граждан и различных учреждений. </w:t>
      </w:r>
    </w:p>
    <w:p w:rsidR="00FD7566" w:rsidRPr="00C13FF6" w:rsidRDefault="00FD7566" w:rsidP="004132F6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FD7566" w:rsidRPr="00C13FF6" w:rsidSect="007662F6">
      <w:pgSz w:w="11906" w:h="16838"/>
      <w:pgMar w:top="36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0F"/>
    <w:multiLevelType w:val="hybridMultilevel"/>
    <w:tmpl w:val="DA9E8F8E"/>
    <w:lvl w:ilvl="0" w:tplc="9106F642">
      <w:start w:val="1"/>
      <w:numFmt w:val="decimal"/>
      <w:lvlText w:val="%1-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BED"/>
    <w:multiLevelType w:val="hybridMultilevel"/>
    <w:tmpl w:val="2F0E9C52"/>
    <w:lvl w:ilvl="0" w:tplc="543045C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AFD5B18"/>
    <w:multiLevelType w:val="hybridMultilevel"/>
    <w:tmpl w:val="6702391A"/>
    <w:lvl w:ilvl="0" w:tplc="1FC092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C25E05"/>
    <w:multiLevelType w:val="hybridMultilevel"/>
    <w:tmpl w:val="99D27CE8"/>
    <w:lvl w:ilvl="0" w:tplc="1FDED7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E9E6688"/>
    <w:multiLevelType w:val="hybridMultilevel"/>
    <w:tmpl w:val="4C9685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50236B"/>
    <w:multiLevelType w:val="hybridMultilevel"/>
    <w:tmpl w:val="B55C3606"/>
    <w:lvl w:ilvl="0" w:tplc="EA88F6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87608"/>
    <w:rsid w:val="00017584"/>
    <w:rsid w:val="00025189"/>
    <w:rsid w:val="000752DB"/>
    <w:rsid w:val="000C4E1D"/>
    <w:rsid w:val="000D11D3"/>
    <w:rsid w:val="000F4BA2"/>
    <w:rsid w:val="00126F03"/>
    <w:rsid w:val="001500CB"/>
    <w:rsid w:val="00161C16"/>
    <w:rsid w:val="001752AD"/>
    <w:rsid w:val="00182F42"/>
    <w:rsid w:val="001835D1"/>
    <w:rsid w:val="00194010"/>
    <w:rsid w:val="001B378B"/>
    <w:rsid w:val="001B766A"/>
    <w:rsid w:val="001D3EEC"/>
    <w:rsid w:val="001D4F8C"/>
    <w:rsid w:val="00212A39"/>
    <w:rsid w:val="0021565B"/>
    <w:rsid w:val="002173DC"/>
    <w:rsid w:val="00220B45"/>
    <w:rsid w:val="002256C0"/>
    <w:rsid w:val="002313A2"/>
    <w:rsid w:val="002336D4"/>
    <w:rsid w:val="00261165"/>
    <w:rsid w:val="002671B3"/>
    <w:rsid w:val="00272DEE"/>
    <w:rsid w:val="002802DE"/>
    <w:rsid w:val="00287608"/>
    <w:rsid w:val="002B0763"/>
    <w:rsid w:val="0030585F"/>
    <w:rsid w:val="003118A9"/>
    <w:rsid w:val="0032032C"/>
    <w:rsid w:val="00335E0F"/>
    <w:rsid w:val="003421C4"/>
    <w:rsid w:val="003772A5"/>
    <w:rsid w:val="003B18CD"/>
    <w:rsid w:val="003D42EB"/>
    <w:rsid w:val="003F2693"/>
    <w:rsid w:val="004132F6"/>
    <w:rsid w:val="0041455C"/>
    <w:rsid w:val="004440BA"/>
    <w:rsid w:val="00452612"/>
    <w:rsid w:val="004E0FE8"/>
    <w:rsid w:val="004F1C1B"/>
    <w:rsid w:val="00527DB2"/>
    <w:rsid w:val="00530AD7"/>
    <w:rsid w:val="0053571E"/>
    <w:rsid w:val="0053753E"/>
    <w:rsid w:val="00550BE3"/>
    <w:rsid w:val="00570A87"/>
    <w:rsid w:val="00580E73"/>
    <w:rsid w:val="005B6CF0"/>
    <w:rsid w:val="005C4B3B"/>
    <w:rsid w:val="005E0DEE"/>
    <w:rsid w:val="005E3C50"/>
    <w:rsid w:val="005F3D8A"/>
    <w:rsid w:val="0060332C"/>
    <w:rsid w:val="00606541"/>
    <w:rsid w:val="00615163"/>
    <w:rsid w:val="00615B0A"/>
    <w:rsid w:val="0062172F"/>
    <w:rsid w:val="00631FB1"/>
    <w:rsid w:val="006370AD"/>
    <w:rsid w:val="006540C2"/>
    <w:rsid w:val="00656DF6"/>
    <w:rsid w:val="00662825"/>
    <w:rsid w:val="00697253"/>
    <w:rsid w:val="006B13CB"/>
    <w:rsid w:val="006B1EE7"/>
    <w:rsid w:val="006B5FE3"/>
    <w:rsid w:val="006D57E4"/>
    <w:rsid w:val="007270A0"/>
    <w:rsid w:val="007662F6"/>
    <w:rsid w:val="00781E22"/>
    <w:rsid w:val="00786AA3"/>
    <w:rsid w:val="007B248A"/>
    <w:rsid w:val="007B57AB"/>
    <w:rsid w:val="007B7727"/>
    <w:rsid w:val="007E0157"/>
    <w:rsid w:val="007E63AB"/>
    <w:rsid w:val="007F2157"/>
    <w:rsid w:val="008224B7"/>
    <w:rsid w:val="00823B10"/>
    <w:rsid w:val="008246F4"/>
    <w:rsid w:val="008313B9"/>
    <w:rsid w:val="00865382"/>
    <w:rsid w:val="00866501"/>
    <w:rsid w:val="00874667"/>
    <w:rsid w:val="00876233"/>
    <w:rsid w:val="00880D23"/>
    <w:rsid w:val="008A2BD8"/>
    <w:rsid w:val="008A79BB"/>
    <w:rsid w:val="008B05F8"/>
    <w:rsid w:val="008B458D"/>
    <w:rsid w:val="008D3A1C"/>
    <w:rsid w:val="008E3D9B"/>
    <w:rsid w:val="008E3E52"/>
    <w:rsid w:val="008F1FFF"/>
    <w:rsid w:val="009411C3"/>
    <w:rsid w:val="009672E4"/>
    <w:rsid w:val="00967A9C"/>
    <w:rsid w:val="009D28F1"/>
    <w:rsid w:val="009D5561"/>
    <w:rsid w:val="009F5A92"/>
    <w:rsid w:val="009F6DC2"/>
    <w:rsid w:val="00A05C39"/>
    <w:rsid w:val="00A1288A"/>
    <w:rsid w:val="00A20FCF"/>
    <w:rsid w:val="00A32EC1"/>
    <w:rsid w:val="00A346D7"/>
    <w:rsid w:val="00A4704F"/>
    <w:rsid w:val="00A5529F"/>
    <w:rsid w:val="00A7311D"/>
    <w:rsid w:val="00A73F81"/>
    <w:rsid w:val="00AA733B"/>
    <w:rsid w:val="00AE5DA3"/>
    <w:rsid w:val="00AF2431"/>
    <w:rsid w:val="00AF4F5C"/>
    <w:rsid w:val="00B01DBF"/>
    <w:rsid w:val="00B1349C"/>
    <w:rsid w:val="00B47368"/>
    <w:rsid w:val="00B71D05"/>
    <w:rsid w:val="00B76C57"/>
    <w:rsid w:val="00B900D3"/>
    <w:rsid w:val="00B94D55"/>
    <w:rsid w:val="00BA0508"/>
    <w:rsid w:val="00BF6D2A"/>
    <w:rsid w:val="00C13FF6"/>
    <w:rsid w:val="00C15675"/>
    <w:rsid w:val="00C245CC"/>
    <w:rsid w:val="00C41BE6"/>
    <w:rsid w:val="00C4332E"/>
    <w:rsid w:val="00C76762"/>
    <w:rsid w:val="00C801B8"/>
    <w:rsid w:val="00C87348"/>
    <w:rsid w:val="00C96359"/>
    <w:rsid w:val="00CA143A"/>
    <w:rsid w:val="00CB0177"/>
    <w:rsid w:val="00CD450A"/>
    <w:rsid w:val="00CD55C0"/>
    <w:rsid w:val="00CD6E78"/>
    <w:rsid w:val="00CE4BB2"/>
    <w:rsid w:val="00CF1DDD"/>
    <w:rsid w:val="00CF2B9D"/>
    <w:rsid w:val="00CF78BD"/>
    <w:rsid w:val="00D050ED"/>
    <w:rsid w:val="00D17F1C"/>
    <w:rsid w:val="00D2301D"/>
    <w:rsid w:val="00D246F4"/>
    <w:rsid w:val="00D42636"/>
    <w:rsid w:val="00D5127C"/>
    <w:rsid w:val="00D66157"/>
    <w:rsid w:val="00D711EE"/>
    <w:rsid w:val="00D720C4"/>
    <w:rsid w:val="00D73060"/>
    <w:rsid w:val="00D74884"/>
    <w:rsid w:val="00DA2780"/>
    <w:rsid w:val="00DA433B"/>
    <w:rsid w:val="00DB22F4"/>
    <w:rsid w:val="00DC3152"/>
    <w:rsid w:val="00DD79F8"/>
    <w:rsid w:val="00DE206F"/>
    <w:rsid w:val="00E10482"/>
    <w:rsid w:val="00E177B3"/>
    <w:rsid w:val="00E25AB8"/>
    <w:rsid w:val="00E31758"/>
    <w:rsid w:val="00E37FFE"/>
    <w:rsid w:val="00E5302B"/>
    <w:rsid w:val="00E53291"/>
    <w:rsid w:val="00E75AAB"/>
    <w:rsid w:val="00E84D9B"/>
    <w:rsid w:val="00E95B7B"/>
    <w:rsid w:val="00EA12E7"/>
    <w:rsid w:val="00EA191A"/>
    <w:rsid w:val="00EE54D7"/>
    <w:rsid w:val="00EF740B"/>
    <w:rsid w:val="00F02FC4"/>
    <w:rsid w:val="00F13A52"/>
    <w:rsid w:val="00F22E4D"/>
    <w:rsid w:val="00F32CC4"/>
    <w:rsid w:val="00F36BE4"/>
    <w:rsid w:val="00F63F4E"/>
    <w:rsid w:val="00F95BEB"/>
    <w:rsid w:val="00FC143E"/>
    <w:rsid w:val="00FC2810"/>
    <w:rsid w:val="00FD7566"/>
    <w:rsid w:val="00FE2CDF"/>
    <w:rsid w:val="00FE3229"/>
    <w:rsid w:val="00FE4673"/>
    <w:rsid w:val="00FF004D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1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erator">
    <w:name w:val="article_seperator"/>
    <w:basedOn w:val="a0"/>
    <w:rsid w:val="00874667"/>
  </w:style>
  <w:style w:type="paragraph" w:styleId="a4">
    <w:name w:val="Balloon Text"/>
    <w:basedOn w:val="a"/>
    <w:semiHidden/>
    <w:rsid w:val="00E37F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313B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313B9"/>
    <w:rPr>
      <w:sz w:val="28"/>
      <w:lang w:val="ru-RU" w:eastAsia="ru-RU" w:bidi="ar-SA"/>
    </w:rPr>
  </w:style>
  <w:style w:type="paragraph" w:styleId="a7">
    <w:name w:val="No Spacing"/>
    <w:qFormat/>
    <w:rsid w:val="004440BA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CD55C0"/>
    <w:pPr>
      <w:jc w:val="center"/>
    </w:pPr>
    <w:rPr>
      <w:sz w:val="28"/>
    </w:rPr>
  </w:style>
  <w:style w:type="character" w:customStyle="1" w:styleId="1">
    <w:name w:val="Знак Знак1"/>
    <w:basedOn w:val="a0"/>
    <w:rsid w:val="00CD55C0"/>
    <w:rPr>
      <w:sz w:val="28"/>
    </w:rPr>
  </w:style>
  <w:style w:type="paragraph" w:styleId="aa">
    <w:name w:val="Body Text"/>
    <w:basedOn w:val="a"/>
    <w:rsid w:val="00DA433B"/>
    <w:pPr>
      <w:spacing w:after="120"/>
    </w:pPr>
  </w:style>
  <w:style w:type="paragraph" w:styleId="2">
    <w:name w:val="Body Text 2"/>
    <w:basedOn w:val="a"/>
    <w:rsid w:val="00DA433B"/>
    <w:pPr>
      <w:spacing w:after="120" w:line="480" w:lineRule="auto"/>
    </w:pPr>
  </w:style>
  <w:style w:type="paragraph" w:styleId="ab">
    <w:name w:val="Normal (Web)"/>
    <w:basedOn w:val="a"/>
    <w:unhideWhenUsed/>
    <w:rsid w:val="00DC315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050ED"/>
    <w:rPr>
      <w:b/>
      <w:bCs/>
    </w:rPr>
  </w:style>
  <w:style w:type="character" w:customStyle="1" w:styleId="a9">
    <w:name w:val="Название Знак"/>
    <w:basedOn w:val="a0"/>
    <w:link w:val="a8"/>
    <w:rsid w:val="009672E4"/>
    <w:rPr>
      <w:sz w:val="28"/>
      <w:szCs w:val="24"/>
    </w:rPr>
  </w:style>
  <w:style w:type="paragraph" w:customStyle="1" w:styleId="Standard">
    <w:name w:val="Standard"/>
    <w:rsid w:val="003772A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8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5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1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44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62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89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3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38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2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7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64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63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34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87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3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9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1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8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8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1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1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Администрация</cp:lastModifiedBy>
  <cp:revision>34</cp:revision>
  <cp:lastPrinted>2018-02-08T07:14:00Z</cp:lastPrinted>
  <dcterms:created xsi:type="dcterms:W3CDTF">2016-05-12T08:06:00Z</dcterms:created>
  <dcterms:modified xsi:type="dcterms:W3CDTF">2019-02-01T08:35:00Z</dcterms:modified>
</cp:coreProperties>
</file>